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8A6B" w14:textId="505F1044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B66849" wp14:editId="4C1EAA8F">
            <wp:simplePos x="0" y="0"/>
            <wp:positionH relativeFrom="column">
              <wp:posOffset>-1013460</wp:posOffset>
            </wp:positionH>
            <wp:positionV relativeFrom="paragraph">
              <wp:posOffset>-177165</wp:posOffset>
            </wp:positionV>
            <wp:extent cx="7229475" cy="10220182"/>
            <wp:effectExtent l="0" t="0" r="0" b="0"/>
            <wp:wrapNone/>
            <wp:docPr id="6005756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7563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925" cy="10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B34B6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530BE52A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1FB9F0F4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0FEB1EA5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7DC094BC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6D1D78C3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30F8A2F4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2F10BD5A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2F6059BA" w14:textId="62E39885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3E2ED589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39FE9FDF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7F959A07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074E1881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024C02E9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77D97956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3846F671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7B316B16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666A2B07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64D8F38C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27C358DC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5B140A39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6738485A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2E954B02" w14:textId="77777777" w:rsidR="00AB2B9C" w:rsidRDefault="00AB2B9C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774B7294" w14:textId="753C8A5F" w:rsidR="00CA563A" w:rsidRPr="00C87A3F" w:rsidRDefault="008875C4" w:rsidP="008875C4">
      <w:pPr>
        <w:rPr>
          <w:rFonts w:ascii="PT Astra Serif" w:hAnsi="PT Astra Serif" w:cs="Times New Roman"/>
          <w:b/>
          <w:bCs/>
          <w:sz w:val="28"/>
          <w:szCs w:val="28"/>
        </w:rPr>
      </w:pPr>
      <w:r w:rsidRPr="00C87A3F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   </w:t>
      </w:r>
    </w:p>
    <w:p w14:paraId="1F0C97D5" w14:textId="3529F19A" w:rsidR="008875C4" w:rsidRPr="00C87A3F" w:rsidRDefault="00CA563A" w:rsidP="008875C4">
      <w:pPr>
        <w:rPr>
          <w:rFonts w:ascii="PT Astra Serif" w:hAnsi="PT Astra Serif" w:cs="Times New Roman"/>
          <w:b/>
          <w:bCs/>
          <w:sz w:val="28"/>
          <w:szCs w:val="28"/>
        </w:rPr>
      </w:pPr>
      <w:r w:rsidRPr="00C87A3F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8875C4" w:rsidRPr="00C87A3F">
        <w:rPr>
          <w:rFonts w:ascii="PT Astra Serif" w:hAnsi="PT Astra Serif" w:cs="Times New Roman"/>
          <w:b/>
          <w:bCs/>
          <w:sz w:val="28"/>
          <w:szCs w:val="28"/>
        </w:rPr>
        <w:t xml:space="preserve"> 1.Паспорт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75C4" w:rsidRPr="00C87A3F" w14:paraId="6B5A485F" w14:textId="77777777" w:rsidTr="008875C4">
        <w:tc>
          <w:tcPr>
            <w:tcW w:w="4785" w:type="dxa"/>
          </w:tcPr>
          <w:p w14:paraId="66AC71D7" w14:textId="57ED4510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Наим</w:t>
            </w:r>
            <w:r w:rsidR="00E25797" w:rsidRPr="00C87A3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нование дополнительной образовательной услуги.</w:t>
            </w:r>
          </w:p>
        </w:tc>
        <w:tc>
          <w:tcPr>
            <w:tcW w:w="4786" w:type="dxa"/>
          </w:tcPr>
          <w:p w14:paraId="6B6117A7" w14:textId="3342687B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87A3F">
              <w:rPr>
                <w:rFonts w:ascii="PT Astra Serif" w:hAnsi="PT Astra Serif" w:cs="Times New Roman"/>
                <w:sz w:val="28"/>
                <w:szCs w:val="28"/>
              </w:rPr>
              <w:t>Дополнительная  образовательная</w:t>
            </w:r>
            <w:proofErr w:type="gramEnd"/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06D54AA5" w14:textId="4189EDE4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общеразвивающая программа</w:t>
            </w:r>
          </w:p>
          <w:p w14:paraId="3F9D61DA" w14:textId="14785F61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социальной- педагогической направленности</w:t>
            </w:r>
          </w:p>
          <w:p w14:paraId="00983C9F" w14:textId="1E76D5F1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«Серебряное волонтёрство»</w:t>
            </w:r>
          </w:p>
        </w:tc>
      </w:tr>
      <w:tr w:rsidR="008875C4" w:rsidRPr="00C87A3F" w14:paraId="2493B69F" w14:textId="77777777" w:rsidTr="008875C4">
        <w:tc>
          <w:tcPr>
            <w:tcW w:w="4785" w:type="dxa"/>
          </w:tcPr>
          <w:p w14:paraId="1AC3A259" w14:textId="4E1415ED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Основания для разработки программы.</w:t>
            </w:r>
          </w:p>
        </w:tc>
        <w:tc>
          <w:tcPr>
            <w:tcW w:w="4786" w:type="dxa"/>
          </w:tcPr>
          <w:p w14:paraId="5FD6F3C5" w14:textId="04059B98" w:rsidR="00E25797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- Федеральный закон Российской Федерации от 28.12.2013 № 442-ФЗ                          </w:t>
            </w:r>
            <w:proofErr w:type="gramStart"/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  «</w:t>
            </w:r>
            <w:proofErr w:type="gramEnd"/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Об основах социального обслуживания граждан в Российской Федерации».                                                                                                                             – Федеральный закон «О благотворительной деятельности добровольчестве (волонтёрстве)» от 11.08.1995 N 135-ФЗ.                                                                                          – Федеральный закон от 5 февраля 2018 г. N 15-ФЗ «О внесении                                          изменений в отдельные законодательные акты Российской Федерации по вопросам добровольчества (волонтёрства)».                                                                 – Концепция развития добровольчества (волонтёрства) в Российской Федерации до 2025 года, утверждённая Распоряжением Правительства РФ от 27 декабря 2018 г. № 2950-р</w:t>
            </w:r>
            <w:r w:rsidR="00E25797" w:rsidRPr="00C87A3F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5E37FA8C" w14:textId="6D47355C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25797"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– Устав пансионата.                                                                                                                                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8875C4" w:rsidRPr="00C87A3F" w14:paraId="64C6F429" w14:textId="77777777" w:rsidTr="008875C4">
        <w:tc>
          <w:tcPr>
            <w:tcW w:w="4785" w:type="dxa"/>
          </w:tcPr>
          <w:p w14:paraId="67A408A0" w14:textId="58E3EF34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Организация исполнительной программы</w:t>
            </w:r>
          </w:p>
        </w:tc>
        <w:tc>
          <w:tcPr>
            <w:tcW w:w="4786" w:type="dxa"/>
          </w:tcPr>
          <w:p w14:paraId="1AEBD7EA" w14:textId="06B63EC3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Областное государственное бюджетное учреждение социального обслуживания «Пансионат для граждан пожилого возраста «Серебряный рассвет» в р.п.Языково»</w:t>
            </w:r>
          </w:p>
        </w:tc>
      </w:tr>
      <w:tr w:rsidR="008875C4" w:rsidRPr="00C87A3F" w14:paraId="26200CFB" w14:textId="77777777" w:rsidTr="008875C4">
        <w:tc>
          <w:tcPr>
            <w:tcW w:w="4785" w:type="dxa"/>
          </w:tcPr>
          <w:p w14:paraId="3E22F0FC" w14:textId="7A497C74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4786" w:type="dxa"/>
          </w:tcPr>
          <w:p w14:paraId="5D83D8C6" w14:textId="1D457A83" w:rsidR="008875C4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Получатели социальных услуг</w:t>
            </w:r>
          </w:p>
        </w:tc>
      </w:tr>
      <w:tr w:rsidR="008875C4" w:rsidRPr="00C87A3F" w14:paraId="11539E65" w14:textId="77777777" w:rsidTr="008875C4">
        <w:tc>
          <w:tcPr>
            <w:tcW w:w="4785" w:type="dxa"/>
          </w:tcPr>
          <w:p w14:paraId="15F1B19D" w14:textId="12EE3DB8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Составила программу</w:t>
            </w:r>
          </w:p>
        </w:tc>
        <w:tc>
          <w:tcPr>
            <w:tcW w:w="4786" w:type="dxa"/>
          </w:tcPr>
          <w:p w14:paraId="7437876F" w14:textId="32A8A893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Со</w:t>
            </w:r>
            <w:r w:rsidR="00E25797" w:rsidRPr="00C87A3F">
              <w:rPr>
                <w:rFonts w:ascii="PT Astra Serif" w:hAnsi="PT Astra Serif" w:cs="Times New Roman"/>
                <w:sz w:val="28"/>
                <w:szCs w:val="28"/>
              </w:rPr>
              <w:t>ц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иальный педагог </w:t>
            </w:r>
            <w:r w:rsidR="00E25797"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Кузнеченкова Елена Евгеньевна</w:t>
            </w:r>
          </w:p>
        </w:tc>
      </w:tr>
      <w:tr w:rsidR="008875C4" w:rsidRPr="00C87A3F" w14:paraId="79F4CB40" w14:textId="77777777" w:rsidTr="008875C4">
        <w:tc>
          <w:tcPr>
            <w:tcW w:w="4785" w:type="dxa"/>
          </w:tcPr>
          <w:p w14:paraId="3AB5382B" w14:textId="41F5D7D1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</w:tcPr>
          <w:p w14:paraId="5538AA94" w14:textId="4D62D5C5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Адаптированная</w:t>
            </w:r>
          </w:p>
        </w:tc>
      </w:tr>
      <w:tr w:rsidR="008875C4" w:rsidRPr="00C87A3F" w14:paraId="242C2D72" w14:textId="77777777" w:rsidTr="008875C4">
        <w:tc>
          <w:tcPr>
            <w:tcW w:w="4785" w:type="dxa"/>
          </w:tcPr>
          <w:p w14:paraId="2CC62817" w14:textId="0D9F2A85" w:rsidR="008875C4" w:rsidRPr="00C87A3F" w:rsidRDefault="008875C4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По форме организации</w:t>
            </w:r>
          </w:p>
        </w:tc>
        <w:tc>
          <w:tcPr>
            <w:tcW w:w="4786" w:type="dxa"/>
          </w:tcPr>
          <w:p w14:paraId="48FCC55C" w14:textId="1A910DA2" w:rsidR="008875C4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Комплексная</w:t>
            </w:r>
          </w:p>
        </w:tc>
      </w:tr>
      <w:tr w:rsidR="009D1CC0" w:rsidRPr="00C87A3F" w14:paraId="314EA469" w14:textId="77777777" w:rsidTr="008875C4">
        <w:tc>
          <w:tcPr>
            <w:tcW w:w="4785" w:type="dxa"/>
          </w:tcPr>
          <w:p w14:paraId="2D7C0674" w14:textId="38532198" w:rsidR="009D1CC0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</w:tcPr>
          <w:p w14:paraId="0A106064" w14:textId="326E8B53" w:rsidR="009D1CC0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Социально - педагогическая</w:t>
            </w:r>
          </w:p>
        </w:tc>
      </w:tr>
      <w:tr w:rsidR="009D1CC0" w:rsidRPr="00C87A3F" w14:paraId="06903DFE" w14:textId="77777777" w:rsidTr="008875C4">
        <w:tc>
          <w:tcPr>
            <w:tcW w:w="4785" w:type="dxa"/>
          </w:tcPr>
          <w:p w14:paraId="66D32262" w14:textId="02607DB1" w:rsidR="009D1CC0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Цель программ:</w:t>
            </w:r>
          </w:p>
        </w:tc>
        <w:tc>
          <w:tcPr>
            <w:tcW w:w="4786" w:type="dxa"/>
          </w:tcPr>
          <w:p w14:paraId="4CDAF25A" w14:textId="43A439D4" w:rsidR="009D1CC0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социальной компетентности, развитие гражданского самосознания и 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социальной активности обучающихся как необходимого ресурса становления личности современного гражданина через вовлечение их в добровольческую (волонтёрскую) деятельность, социальные практики.</w:t>
            </w:r>
          </w:p>
        </w:tc>
      </w:tr>
      <w:tr w:rsidR="009D1CC0" w:rsidRPr="00C87A3F" w14:paraId="56DDD1CF" w14:textId="77777777" w:rsidTr="008875C4">
        <w:tc>
          <w:tcPr>
            <w:tcW w:w="4785" w:type="dxa"/>
          </w:tcPr>
          <w:p w14:paraId="0D07C15C" w14:textId="03E2C654" w:rsidR="009D1CC0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Задачи:</w:t>
            </w:r>
          </w:p>
        </w:tc>
        <w:tc>
          <w:tcPr>
            <w:tcW w:w="4786" w:type="dxa"/>
          </w:tcPr>
          <w:p w14:paraId="36CDC14B" w14:textId="660DD21E" w:rsidR="009B51B9" w:rsidRPr="00C87A3F" w:rsidRDefault="009B51B9" w:rsidP="009B51B9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C87A3F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Задачи модуля.</w:t>
            </w:r>
          </w:p>
          <w:p w14:paraId="6C05C7C9" w14:textId="22FF4A2F" w:rsidR="009B51B9" w:rsidRPr="00C87A3F" w:rsidRDefault="009B51B9" w:rsidP="009B51B9">
            <w:pPr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Воспитательные задачи</w:t>
            </w:r>
            <w:r w:rsidRPr="00C87A3F">
              <w:rPr>
                <w:rFonts w:ascii="PT Astra Serif" w:hAnsi="PT Astra Serif"/>
                <w:i/>
                <w:iCs/>
                <w:sz w:val="28"/>
                <w:szCs w:val="28"/>
              </w:rPr>
              <w:t>:</w:t>
            </w:r>
            <w:r w:rsidRPr="00C87A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E1E7A82" w14:textId="34CE5312" w:rsidR="009B51B9" w:rsidRPr="00C87A3F" w:rsidRDefault="009B51B9" w:rsidP="009B51B9">
            <w:pPr>
              <w:pStyle w:val="a4"/>
              <w:numPr>
                <w:ilvl w:val="0"/>
                <w:numId w:val="22"/>
              </w:numPr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hAnsi="PT Astra Serif"/>
                <w:sz w:val="28"/>
                <w:szCs w:val="28"/>
              </w:rPr>
              <w:t xml:space="preserve">воспитание чувства социальной ответственности, эмпатии, заботы о ближних; </w:t>
            </w:r>
          </w:p>
          <w:p w14:paraId="5C9558E7" w14:textId="475C61BD" w:rsidR="009B51B9" w:rsidRPr="00C87A3F" w:rsidRDefault="009B51B9" w:rsidP="009B51B9">
            <w:pPr>
              <w:pStyle w:val="a4"/>
              <w:numPr>
                <w:ilvl w:val="0"/>
                <w:numId w:val="22"/>
              </w:numPr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hAnsi="PT Astra Serif"/>
                <w:sz w:val="28"/>
                <w:szCs w:val="28"/>
              </w:rPr>
              <w:t>формирование активной жизненной позиции и стремления к участию в общественной жизни.</w:t>
            </w:r>
          </w:p>
          <w:p w14:paraId="0AD3AB83" w14:textId="77777777" w:rsidR="009B51B9" w:rsidRPr="00C87A3F" w:rsidRDefault="009B51B9" w:rsidP="009B51B9">
            <w:pPr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 xml:space="preserve">Образовательные задачи: </w:t>
            </w:r>
          </w:p>
          <w:p w14:paraId="455F2AE9" w14:textId="77777777" w:rsidR="009B51B9" w:rsidRPr="00C87A3F" w:rsidRDefault="009B51B9" w:rsidP="009B51B9">
            <w:pPr>
              <w:pStyle w:val="a4"/>
              <w:numPr>
                <w:ilvl w:val="0"/>
                <w:numId w:val="23"/>
              </w:numPr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hAnsi="PT Astra Serif"/>
                <w:sz w:val="28"/>
                <w:szCs w:val="28"/>
              </w:rPr>
              <w:t xml:space="preserve">предоставление знаний о различных направлениях волонтерской деятельности, принципах и методах работы; </w:t>
            </w:r>
          </w:p>
          <w:p w14:paraId="68807A3F" w14:textId="5A352F29" w:rsidR="009B51B9" w:rsidRPr="00C87A3F" w:rsidRDefault="009B51B9" w:rsidP="009B51B9">
            <w:pPr>
              <w:pStyle w:val="a4"/>
              <w:numPr>
                <w:ilvl w:val="0"/>
                <w:numId w:val="23"/>
              </w:numPr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hAnsi="PT Astra Serif"/>
                <w:sz w:val="28"/>
                <w:szCs w:val="28"/>
              </w:rPr>
              <w:t>обучение навыкам организации и проведения мероприятий, работы с людьми и взаимодействия с различными организациями.</w:t>
            </w:r>
          </w:p>
          <w:p w14:paraId="214040C0" w14:textId="77777777" w:rsidR="009B51B9" w:rsidRPr="00C87A3F" w:rsidRDefault="009B51B9" w:rsidP="009B51B9">
            <w:pPr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b/>
                <w:bCs/>
                <w:i/>
                <w:iCs/>
                <w:sz w:val="28"/>
                <w:szCs w:val="28"/>
              </w:rPr>
              <w:t xml:space="preserve">Развивающие задачи: </w:t>
            </w:r>
          </w:p>
          <w:p w14:paraId="4707BC2A" w14:textId="77777777" w:rsidR="009B51B9" w:rsidRPr="00C87A3F" w:rsidRDefault="009B51B9" w:rsidP="009B51B9">
            <w:pPr>
              <w:pStyle w:val="a4"/>
              <w:numPr>
                <w:ilvl w:val="0"/>
                <w:numId w:val="24"/>
              </w:numPr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hAnsi="PT Astra Serif"/>
                <w:sz w:val="28"/>
                <w:szCs w:val="28"/>
              </w:rPr>
              <w:t xml:space="preserve">развитие коммуникативных и лидерских качеств, творческого мышления и умения работать в команде; </w:t>
            </w:r>
          </w:p>
          <w:p w14:paraId="7D91A116" w14:textId="08D74F3E" w:rsidR="009D1CC0" w:rsidRPr="00C87A3F" w:rsidRDefault="009B51B9" w:rsidP="009B51B9">
            <w:pPr>
              <w:pStyle w:val="a4"/>
              <w:numPr>
                <w:ilvl w:val="0"/>
                <w:numId w:val="24"/>
              </w:numPr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hAnsi="PT Astra Serif"/>
                <w:sz w:val="28"/>
                <w:szCs w:val="28"/>
              </w:rPr>
              <w:t>расширение кругозора и повышение общей культуры; стимулирование саморазвития и самообразования участников курса.</w:t>
            </w:r>
          </w:p>
        </w:tc>
      </w:tr>
      <w:tr w:rsidR="009D1CC0" w:rsidRPr="00C87A3F" w14:paraId="2D9DAD46" w14:textId="77777777" w:rsidTr="008875C4">
        <w:tc>
          <w:tcPr>
            <w:tcW w:w="4785" w:type="dxa"/>
          </w:tcPr>
          <w:p w14:paraId="3A323449" w14:textId="77777777" w:rsidR="009D1CC0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Основные ожидаемые результаты реализации программы.</w:t>
            </w:r>
          </w:p>
          <w:p w14:paraId="51BC14AD" w14:textId="523FCFD6" w:rsidR="00873A43" w:rsidRPr="00C87A3F" w:rsidRDefault="00873A43" w:rsidP="00873A4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676D458" w14:textId="0C56E88E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По итогам освоения дополнительной общеобразовательной общеразвивающей программы </w:t>
            </w:r>
            <w:r w:rsidR="00E25797" w:rsidRPr="00C87A3F">
              <w:rPr>
                <w:rFonts w:ascii="PT Astra Serif" w:hAnsi="PT Astra Serif" w:cs="Times New Roman"/>
                <w:sz w:val="28"/>
                <w:szCs w:val="28"/>
              </w:rPr>
              <w:t>обучающие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приобретают:</w:t>
            </w:r>
          </w:p>
          <w:p w14:paraId="7096B620" w14:textId="13B734F2" w:rsidR="009B51B9" w:rsidRPr="00C87A3F" w:rsidRDefault="009B51B9" w:rsidP="009B51B9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  <w:t>Личностные результаты:</w:t>
            </w:r>
          </w:p>
          <w:p w14:paraId="60D5D838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развитие личностных качеств, таких как сострадание, эмпатия и толерантность;</w:t>
            </w:r>
          </w:p>
          <w:p w14:paraId="06D4BA15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– умение работать в команде и 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сотрудничать с другими людьми;</w:t>
            </w:r>
          </w:p>
          <w:p w14:paraId="29F37406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формирование активной гражданской позиции и чувства ответственности за свои действия и поступки.</w:t>
            </w:r>
          </w:p>
          <w:p w14:paraId="7BB6CD16" w14:textId="47DF127B" w:rsidR="009B51B9" w:rsidRPr="00C87A3F" w:rsidRDefault="009B51B9" w:rsidP="009B51B9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87A3F"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  <w:t>Метапредметные результаты:</w:t>
            </w:r>
          </w:p>
          <w:p w14:paraId="6755B341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развитие коммуникативных навыков и способности к эффективному общению;</w:t>
            </w:r>
          </w:p>
          <w:p w14:paraId="5DCAB9A6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формирование критического мышления и умения анализировать информацию;</w:t>
            </w:r>
          </w:p>
          <w:p w14:paraId="45410ADE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развитие навыков решения проблем и организации своей деятельности;</w:t>
            </w:r>
          </w:p>
          <w:p w14:paraId="6B4AC043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способность к самообразованию и саморазвитию.</w:t>
            </w:r>
          </w:p>
          <w:p w14:paraId="2DBEAD79" w14:textId="27CDE2A5" w:rsidR="009B51B9" w:rsidRPr="00C87A3F" w:rsidRDefault="009B51B9" w:rsidP="009B51B9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87A3F"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  <w:t>Познавательные результаты:</w:t>
            </w:r>
          </w:p>
          <w:p w14:paraId="4E29954E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расширение знаний о волонтерской деятельности и ее значении в обществе;</w:t>
            </w:r>
          </w:p>
          <w:p w14:paraId="2C51A389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понимание основных принципов и ценностей волонтерства;</w:t>
            </w:r>
          </w:p>
          <w:p w14:paraId="52FB7C36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приобретение практических навыков и умений, необходимых для участия в волонтерских проектах.</w:t>
            </w:r>
          </w:p>
          <w:p w14:paraId="14D8FB5C" w14:textId="14214536" w:rsidR="009B51B9" w:rsidRPr="00C87A3F" w:rsidRDefault="009B51B9" w:rsidP="009B51B9">
            <w:pPr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i/>
                <w:iCs/>
                <w:sz w:val="28"/>
                <w:szCs w:val="28"/>
              </w:rPr>
              <w:t>Предметные результаты:</w:t>
            </w:r>
          </w:p>
          <w:p w14:paraId="3AEA59CD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освоение техник и методик волонтерской работы в различных сферах (социальная работа, экология, культура и т.д.);</w:t>
            </w:r>
          </w:p>
          <w:p w14:paraId="4B83D135" w14:textId="77777777" w:rsidR="009B51B9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получение навыков оказания помощи людям, попавшим в трудную жизненную ситуацию;</w:t>
            </w:r>
          </w:p>
          <w:p w14:paraId="37720E5C" w14:textId="1AFDBFE3" w:rsidR="009D1CC0" w:rsidRPr="00C87A3F" w:rsidRDefault="009B51B9" w:rsidP="009B51B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– участие в реализации волонтерских проектов и мероприятий.</w:t>
            </w:r>
          </w:p>
        </w:tc>
      </w:tr>
      <w:tr w:rsidR="009D1CC0" w:rsidRPr="00C87A3F" w14:paraId="24BC05CE" w14:textId="77777777" w:rsidTr="008875C4">
        <w:tc>
          <w:tcPr>
            <w:tcW w:w="4785" w:type="dxa"/>
          </w:tcPr>
          <w:p w14:paraId="15821A42" w14:textId="657B2020" w:rsidR="009D1CC0" w:rsidRPr="00C87A3F" w:rsidRDefault="009D1CC0" w:rsidP="008875C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реализации программы.</w:t>
            </w:r>
          </w:p>
        </w:tc>
        <w:tc>
          <w:tcPr>
            <w:tcW w:w="4786" w:type="dxa"/>
          </w:tcPr>
          <w:p w14:paraId="3B361478" w14:textId="7FCF2128" w:rsidR="009D1CC0" w:rsidRPr="00C87A3F" w:rsidRDefault="009D1CC0" w:rsidP="009D1CC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Десять дней</w:t>
            </w:r>
            <w:r w:rsidR="00E25797"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(смена)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14:paraId="2F13BB0A" w14:textId="1E7D67B8" w:rsidR="008875C4" w:rsidRPr="00C87A3F" w:rsidRDefault="008875C4" w:rsidP="008875C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06CE62D4" w14:textId="55CB58F3" w:rsidR="008875C4" w:rsidRPr="00C87A3F" w:rsidRDefault="008875C4" w:rsidP="00693B5E">
      <w:pPr>
        <w:jc w:val="center"/>
        <w:rPr>
          <w:rFonts w:ascii="PT Astra Serif" w:hAnsi="PT Astra Serif" w:cs="Times New Roman"/>
          <w:sz w:val="28"/>
          <w:szCs w:val="28"/>
        </w:rPr>
      </w:pPr>
    </w:p>
    <w:p w14:paraId="4C4D7037" w14:textId="77777777" w:rsidR="00CA563A" w:rsidRPr="00C87A3F" w:rsidRDefault="00CA563A" w:rsidP="002A7088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36976227" w14:textId="7D243DD0" w:rsidR="00CA563A" w:rsidRPr="00C87A3F" w:rsidRDefault="00CA563A" w:rsidP="002A7088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72645789" w14:textId="77777777" w:rsidR="00E25797" w:rsidRPr="00C87A3F" w:rsidRDefault="00E25797" w:rsidP="002A7088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</w:p>
    <w:p w14:paraId="272BCC7C" w14:textId="51D6C02D" w:rsidR="002A7088" w:rsidRPr="00C87A3F" w:rsidRDefault="002A708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  <w:r w:rsidRPr="00C87A3F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  <w:lastRenderedPageBreak/>
        <w:t>Содержание</w:t>
      </w:r>
    </w:p>
    <w:p w14:paraId="09DBF710" w14:textId="030FC16E" w:rsidR="00BF1807" w:rsidRPr="00C87A3F" w:rsidRDefault="00B26BF4" w:rsidP="00E87B51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1.Паспорт программы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________________________________________</w:t>
      </w: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-3</w:t>
      </w:r>
      <w:r w:rsidR="003C518F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                                                                                                                     2.</w:t>
      </w:r>
      <w:r w:rsidR="00E87B51" w:rsidRPr="00C87A3F">
        <w:rPr>
          <w:rFonts w:ascii="PT Astra Serif" w:hAnsi="PT Astra Serif"/>
        </w:rPr>
        <w:t xml:space="preserve"> 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Раздел №1 «Комплекс основных характеристик программы».                                          1.</w:t>
      </w:r>
      <w:proofErr w:type="gramStart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1.Пояснительная</w:t>
      </w:r>
      <w:proofErr w:type="gramEnd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записка____________________________________</w:t>
      </w:r>
      <w:r w:rsidR="00F67036">
        <w:rPr>
          <w:rFonts w:ascii="PT Astra Serif" w:hAnsi="PT Astra Serif" w:cs="Times New Roman"/>
          <w:color w:val="000000" w:themeColor="text1"/>
          <w:sz w:val="28"/>
          <w:szCs w:val="28"/>
        </w:rPr>
        <w:t>5-8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                                          1.2. Цель и задачи программы_________________________________</w:t>
      </w:r>
      <w:r w:rsidR="00F670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8 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                                                                                            1.3. Содержание программы_________________________________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-1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стр.                                                        1.4. Планируемые результаты программы__________________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____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-1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стр.                                                   3.  Раздел №2 </w:t>
      </w:r>
      <w:proofErr w:type="gramStart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« Комплекс</w:t>
      </w:r>
      <w:proofErr w:type="gramEnd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организационно- педагогических условий». 2.</w:t>
      </w:r>
      <w:proofErr w:type="gramStart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1.Календарный</w:t>
      </w:r>
      <w:proofErr w:type="gramEnd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учебный график____________________________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                                            2.2. Условия реализации программы_________________________</w:t>
      </w:r>
      <w:proofErr w:type="gramStart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  </w:t>
      </w:r>
      <w:r w:rsidR="00F602B9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proofErr w:type="gramEnd"/>
      <w:r w:rsidR="00F602B9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</w:t>
      </w:r>
    </w:p>
    <w:p w14:paraId="71BB70F7" w14:textId="65DDF0CA" w:rsidR="00B26BF4" w:rsidRPr="00C87A3F" w:rsidRDefault="00BF1807" w:rsidP="00E87B51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2.3. Форма аттестации_______________________________________2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2.4. 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Оценочные материалы___________________________________2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2.</w:t>
      </w:r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. Методические материалы_________________________________</w:t>
      </w:r>
      <w:r w:rsidR="00F602B9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DD7169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602B9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2.</w:t>
      </w:r>
      <w:proofErr w:type="gramStart"/>
      <w:r w:rsidR="00CA563A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.Список</w:t>
      </w:r>
      <w:proofErr w:type="gramEnd"/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литературы_______________________________________</w:t>
      </w:r>
      <w:r w:rsidR="00F602B9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80677C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3C518F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602B9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>стр.</w:t>
      </w:r>
      <w:r w:rsidR="00E87B51"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</w:t>
      </w:r>
    </w:p>
    <w:p w14:paraId="1866D8F2" w14:textId="6460D43F" w:rsidR="00B26BF4" w:rsidRPr="00C87A3F" w:rsidRDefault="00B26BF4" w:rsidP="00B26BF4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87A3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5F2C3594" w14:textId="77777777" w:rsidR="008C3ABC" w:rsidRDefault="009D1CC0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  <w:r w:rsidRPr="00C87A3F">
        <w:rPr>
          <w:rFonts w:ascii="PT Astra Serif" w:hAnsi="PT Astra Serif"/>
        </w:rPr>
        <w:t xml:space="preserve">  </w:t>
      </w:r>
      <w:bookmarkStart w:id="0" w:name="_Hlk155964886"/>
    </w:p>
    <w:p w14:paraId="15B4E655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6D335634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511D4279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18CB68FB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2F2BC42E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73FA83BF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646F859B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40C6135F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3AD01940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3E99693C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6E251FD6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2B9DC203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5B959EF4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138E9D9B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16A6D368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08D03050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0DA32E59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53D7F9AB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3DEAB522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043EF7E8" w14:textId="77777777" w:rsidR="008C3ABC" w:rsidRDefault="008C3ABC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</w:p>
    <w:p w14:paraId="41DF893C" w14:textId="292ED21A" w:rsidR="00343E58" w:rsidRPr="00C87A3F" w:rsidRDefault="00343E58" w:rsidP="009D1CC0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</w:rPr>
      </w:pPr>
      <w:r w:rsidRPr="00C87A3F">
        <w:rPr>
          <w:rFonts w:ascii="PT Astra Serif" w:hAnsi="PT Astra Serif"/>
        </w:rPr>
        <w:lastRenderedPageBreak/>
        <w:t>Раздел №1 «Комплекс основных характеристик программы».</w:t>
      </w:r>
      <w:r w:rsidR="009D1CC0" w:rsidRPr="00C87A3F">
        <w:rPr>
          <w:rFonts w:ascii="PT Astra Serif" w:hAnsi="PT Astra Serif"/>
        </w:rPr>
        <w:t xml:space="preserve">                                          </w:t>
      </w:r>
    </w:p>
    <w:p w14:paraId="545748DB" w14:textId="3E24A26A" w:rsidR="00653ED7" w:rsidRPr="00C87A3F" w:rsidRDefault="009D1CC0" w:rsidP="00653ED7">
      <w:pPr>
        <w:pStyle w:val="1"/>
        <w:tabs>
          <w:tab w:val="left" w:pos="4643"/>
          <w:tab w:val="left" w:pos="4644"/>
        </w:tabs>
        <w:spacing w:before="66" w:line="319" w:lineRule="exact"/>
        <w:ind w:left="0" w:firstLine="0"/>
        <w:rPr>
          <w:rFonts w:ascii="PT Astra Serif" w:hAnsi="PT Astra Serif"/>
          <w:color w:val="000000"/>
        </w:rPr>
      </w:pPr>
      <w:r w:rsidRPr="00C87A3F">
        <w:rPr>
          <w:rFonts w:ascii="PT Astra Serif" w:hAnsi="PT Astra Serif"/>
        </w:rPr>
        <w:t xml:space="preserve">   </w:t>
      </w:r>
      <w:r w:rsidR="00343E58" w:rsidRPr="00C87A3F">
        <w:rPr>
          <w:rFonts w:ascii="PT Astra Serif" w:hAnsi="PT Astra Serif"/>
        </w:rPr>
        <w:t xml:space="preserve">                                  </w:t>
      </w:r>
      <w:r w:rsidR="00683D86" w:rsidRPr="00C87A3F">
        <w:rPr>
          <w:rFonts w:ascii="PT Astra Serif" w:hAnsi="PT Astra Serif"/>
        </w:rPr>
        <w:t>1.</w:t>
      </w:r>
      <w:proofErr w:type="gramStart"/>
      <w:r w:rsidR="00343E58" w:rsidRPr="00C87A3F">
        <w:rPr>
          <w:rFonts w:ascii="PT Astra Serif" w:hAnsi="PT Astra Serif"/>
        </w:rPr>
        <w:t>1.</w:t>
      </w:r>
      <w:r w:rsidR="00DB0F7A" w:rsidRPr="00C87A3F">
        <w:rPr>
          <w:rFonts w:ascii="PT Astra Serif" w:hAnsi="PT Astra Serif"/>
        </w:rPr>
        <w:t>Пояснительная</w:t>
      </w:r>
      <w:proofErr w:type="gramEnd"/>
      <w:r w:rsidR="00DB0F7A" w:rsidRPr="00C87A3F">
        <w:rPr>
          <w:rFonts w:ascii="PT Astra Serif" w:hAnsi="PT Astra Serif"/>
          <w:spacing w:val="-3"/>
        </w:rPr>
        <w:t xml:space="preserve"> </w:t>
      </w:r>
      <w:r w:rsidR="00DB0F7A" w:rsidRPr="00C87A3F">
        <w:rPr>
          <w:rFonts w:ascii="PT Astra Serif" w:hAnsi="PT Astra Serif"/>
        </w:rPr>
        <w:t>записка.</w:t>
      </w:r>
      <w:r w:rsidR="00343E58" w:rsidRPr="00C87A3F">
        <w:rPr>
          <w:rFonts w:ascii="PT Astra Serif" w:hAnsi="PT Astra Serif"/>
        </w:rPr>
        <w:t xml:space="preserve">                              </w:t>
      </w:r>
      <w:r w:rsidR="00683D86" w:rsidRPr="00C87A3F">
        <w:rPr>
          <w:rFonts w:ascii="PT Astra Serif" w:hAnsi="PT Astra Serif"/>
        </w:rPr>
        <w:t xml:space="preserve"> </w:t>
      </w:r>
      <w:r w:rsidR="00343E58" w:rsidRPr="00C87A3F">
        <w:rPr>
          <w:rFonts w:ascii="PT Astra Serif" w:hAnsi="PT Astra Serif"/>
        </w:rPr>
        <w:t xml:space="preserve">     </w:t>
      </w:r>
    </w:p>
    <w:bookmarkEnd w:id="0"/>
    <w:p w14:paraId="67C041E8" w14:textId="04647544" w:rsidR="009D04A1" w:rsidRPr="00C87A3F" w:rsidRDefault="009D04A1" w:rsidP="007A41E4">
      <w:pPr>
        <w:rPr>
          <w:rFonts w:ascii="PT Astra Serif" w:hAnsi="PT Astra Serif" w:cs="Times New Roman"/>
          <w:sz w:val="28"/>
          <w:szCs w:val="28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Серебряное волонтёрство </w:t>
      </w:r>
      <w:r w:rsidR="00F7200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новые возможности активной и здоровой жизни для людей в возрасте от 55 лет.   </w:t>
      </w:r>
      <w:r w:rsidR="00534807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34807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Дополнительная общеразвивающая программа «Серебряное волонтёрство» является программой социально-педагогической направленности и осваивается обучающимися на базовом уровне.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Благодаря </w:t>
      </w:r>
      <w:proofErr w:type="spell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волонт</w:t>
      </w:r>
      <w:r w:rsidR="00785FFE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рству</w:t>
      </w:r>
      <w:proofErr w:type="spell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люди старшего поколения могут реализовать себя и применить накопленный жизненный опыт, получить новые знания, стать счастливее.                                                                                                                                      Для россиян старшего возраста волонтёрство является важным способом получения новых знаний и умений, точкой приложения своего богатого жизненного опыта. Добровольчество способствует включению их в общественную деятельность, налаживанию диалога с молодежью, являясь одной из форм активного долголетия.</w:t>
      </w:r>
    </w:p>
    <w:p w14:paraId="55AD58A4" w14:textId="40C5C925" w:rsidR="009D04A1" w:rsidRPr="00C87A3F" w:rsidRDefault="009D04A1" w:rsidP="007A41E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Актуальность программы</w:t>
      </w:r>
    </w:p>
    <w:p w14:paraId="1B275143" w14:textId="6D0D6A62" w:rsidR="009D04A1" w:rsidRPr="00C87A3F" w:rsidRDefault="009D04A1" w:rsidP="007A41E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Пожилые люди, выйдя на пенсию, оказываются в кризисной ситуации: перестройка образа жизни, восприятия себя и поиска новых приоритетов. Это приводит к тягостному чувству ненужности.                                                                 Основная проблема пожилых — чувство одиночества и невостребованности в пожилом возрасте. Исчерпанность одних жизненных смыслов и поиск других — вот особенности этого возраста и кризиса. Возникает необходимость поиска нового смысла жизни.                                                                          Пожилой работает как над смыслами своей текущей жизни, так и осмысливает свою жизнь как целое. Ведущая деятельность для пожилого возраста — это особая внутренняя деятельность, направленная на принятие своего жизненного пути. Плодотворная, здоровая старость связана с принятием своего жизненного пути, а значит, и самого себя.                                   </w:t>
      </w:r>
      <w:r w:rsidR="00246C3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D1978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</w:t>
      </w:r>
      <w:r w:rsidR="00246C3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Чтобы сохранить свою личность и не потерять самоуважение, пожилой человек должен не потерять связь с окружением, или создать новые связи. Поддерживать связь с окружающим миром и реализовывать себя люди старшего возраста могут в волонтерской деятельности, которая является альтернативой трудовой. Человек, осуществляющий связь с окружением,</w:t>
      </w:r>
      <w:r w:rsidR="00246C3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проявляющий социальный интерес, выглядит следующим образом:</w:t>
      </w:r>
      <w:r w:rsidR="00F7200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46C3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6D1978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46C3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7200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&gt; Готов использовать свои возможности, знания или способности для оказания помощи другим людям;</w:t>
      </w:r>
      <w:r w:rsidR="00F7200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&gt; Готов участвовать в групповой деятельности;</w:t>
      </w:r>
      <w:r w:rsidR="00F7200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&gt; Стремится работать ради достижения общей цели или общей пользы.</w:t>
      </w:r>
      <w:r w:rsidR="00F7200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Познакомиться с </w:t>
      </w:r>
      <w:proofErr w:type="spell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волонт</w:t>
      </w:r>
      <w:r w:rsidR="005756C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рством</w:t>
      </w:r>
      <w:proofErr w:type="spell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развить необходимые навыки для волонт</w:t>
      </w:r>
      <w:r w:rsidR="005756C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рской деятельности возможно посредством образовательной деятельности. Во время обучения пожилые люди могут решить свои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психологические проблемы, связанные с кризисом выхода на пенсию, расширить свой кругозор общения и выбрать для себя наиболее интересное направление дальнейшего развития жизни.                                                                                  Как показали исследования, образовательные потребности пожилых сугубо индивидуально. Дополнительная общеразвивающая программа «Серебряные волонт</w:t>
      </w:r>
      <w:r w:rsidR="00F808B7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ры» рассчитана на</w:t>
      </w:r>
      <w:r w:rsidR="00E61749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</w:t>
      </w:r>
      <w:r w:rsidR="00FA2C3D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</w:t>
      </w:r>
      <w:r w:rsidR="00DC2361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часов.</w:t>
      </w:r>
    </w:p>
    <w:p w14:paraId="4E6540EB" w14:textId="1FFF1A36" w:rsidR="009D04A1" w:rsidRPr="00C87A3F" w:rsidRDefault="009D04A1" w:rsidP="007A41E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E61B0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Ключевые аспекты развития</w:t>
      </w:r>
    </w:p>
    <w:p w14:paraId="1D785F73" w14:textId="77777777" w:rsidR="009D04A1" w:rsidRPr="00C87A3F" w:rsidRDefault="009D04A1" w:rsidP="007A41E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Пожилые люди хотят знать, что нужно делать, чтобы долго жить, как освободиться от недугов, снимать стрессы.</w:t>
      </w:r>
    </w:p>
    <w:p w14:paraId="2DF27DB8" w14:textId="77777777" w:rsidR="009D04A1" w:rsidRPr="00C87A3F" w:rsidRDefault="009D04A1" w:rsidP="007A41E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Слушатели хотят быть социально активными, заметными и замеченными окружающими, молодежью, государством.</w:t>
      </w:r>
    </w:p>
    <w:p w14:paraId="4ACDC57F" w14:textId="77777777" w:rsidR="009D04A1" w:rsidRPr="00C87A3F" w:rsidRDefault="009D04A1" w:rsidP="007A41E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Опыт работы с пожилыми свидетельствует о том, что пожилые люди способны хорошо усваивать материал и даже организовывать собственные занятия, если это связано с использованием их знаний и жизненного опыта.</w:t>
      </w:r>
    </w:p>
    <w:p w14:paraId="538DDD02" w14:textId="77777777" w:rsidR="00653ED7" w:rsidRPr="00C87A3F" w:rsidRDefault="009D04A1" w:rsidP="00653ED7">
      <w:pPr>
        <w:shd w:val="clear" w:color="auto" w:fill="FFFFFF"/>
        <w:spacing w:after="150" w:line="240" w:lineRule="auto"/>
        <w:rPr>
          <w:rFonts w:ascii="PT Astra Serif" w:hAnsi="PT Astra Serif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Таким образом, активизация познания и знакомство с волонт</w:t>
      </w:r>
      <w:r w:rsidR="00C3549A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рской деятельностью позволяют актуализировать жизненный опыт пожилых, помогают в самореализации и тем самым способствуют активному долголетию.</w:t>
      </w:r>
      <w:r w:rsidR="00AB17BA" w:rsidRPr="00C87A3F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</w:t>
      </w:r>
      <w:r w:rsidR="00AB17BA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="00AB17BA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заключается в том, что она разработана по принципу модульного освоения материала, при котором граждане старшего поколения, в зависимости от их индивидуальных способностей могут выбрать любой модуль обучения.</w:t>
      </w:r>
      <w:r w:rsidR="00653ED7" w:rsidRPr="00C87A3F">
        <w:rPr>
          <w:rFonts w:ascii="PT Astra Serif" w:hAnsi="PT Astra Serif"/>
        </w:rPr>
        <w:t xml:space="preserve"> </w:t>
      </w:r>
    </w:p>
    <w:p w14:paraId="1CFC6D03" w14:textId="164E43DB" w:rsidR="00653ED7" w:rsidRPr="00C87A3F" w:rsidRDefault="00653ED7" w:rsidP="00653ED7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Нормативно-правовая база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2290073C" w14:textId="165A6E09" w:rsidR="00581329" w:rsidRPr="00C87A3F" w:rsidRDefault="00653ED7" w:rsidP="00653ED7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Программа составлена на основе следующих нормативных </w:t>
      </w:r>
      <w:proofErr w:type="gram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документов:   </w:t>
      </w:r>
      <w:proofErr w:type="gram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- Федеральный закон Российской Федерации от 28.12.2013 № 442-ФЗ                             «Об основах социального обслуживания граждан в Российской                      Федерации».                                                                                                                             - Федеральный закон "О благотворительной деятельности добровольчестве (волонтёрстве)" от 11.08.1995 N 135-ФЗ.                                                                                          - Федеральный закон от 5 февраля 2018 г. N 15-ФЗ "О внесении                                          изменений в отдельные законодательные акты Российской Федерации                               по вопросам добровольчества (волонтёрства)".                                                                 - Концепция развития добровольчества (волонтёрства) в Российской Федерации до 2025 года, утверждённая Распоряжением Правительства РФ от 27 декабря 2018 г. № 2950-р</w:t>
      </w:r>
      <w:r w:rsidR="00FF2FBC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14:paraId="0B09CE60" w14:textId="69EB6C68" w:rsidR="009D04A1" w:rsidRPr="00C87A3F" w:rsidRDefault="00581329" w:rsidP="00A1081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2FBC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Устав пансионата.                                      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</w:p>
    <w:p w14:paraId="1B7CE018" w14:textId="77777777" w:rsidR="008D36E8" w:rsidRDefault="008D36E8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4243855F" w14:textId="77777777" w:rsidR="008D36E8" w:rsidRDefault="008D36E8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123EEB28" w14:textId="20ADAFF1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5279F349" w14:textId="4419CEFD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&gt; Помощь в определении содержания жизни на пенсии, основанная на стимуляции личной активности, преодоления негативных признаков старения при помощи пропаганды психической и физической </w:t>
      </w:r>
      <w:proofErr w:type="gram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активности;</w:t>
      </w:r>
      <w:r w:rsidR="00694DDF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694DDF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3549A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6D1978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3549A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&gt; Подготовка людей старшего возраста к волонтерской деятельности;</w:t>
      </w:r>
    </w:p>
    <w:p w14:paraId="2B77261E" w14:textId="77777777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&gt; Вовлечение людей старшего возраста в процесс непрерывного образования в соответствии с их интересами;</w:t>
      </w:r>
    </w:p>
    <w:p w14:paraId="14FE0446" w14:textId="77777777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&gt; Привлечение внимания общественности к возможностям, потенциалу и </w:t>
      </w:r>
      <w:proofErr w:type="spell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ресурсности</w:t>
      </w:r>
      <w:proofErr w:type="spell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людей старшего возраста;</w:t>
      </w:r>
    </w:p>
    <w:p w14:paraId="6FF6ADD2" w14:textId="77777777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&gt; Наполнение жизни человека новым позитивным содержанием, связанным с новыми творческими планами и активностью в их реализации.</w:t>
      </w:r>
    </w:p>
    <w:p w14:paraId="65773A90" w14:textId="198AD4B8" w:rsidR="009D04A1" w:rsidRPr="00C87A3F" w:rsidRDefault="0045699D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«Серебряное» волонтерство.</w:t>
      </w:r>
    </w:p>
    <w:p w14:paraId="2A0E8818" w14:textId="77777777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Категория учащихся: лица пожилого возраста.</w:t>
      </w:r>
    </w:p>
    <w:p w14:paraId="0A87DC23" w14:textId="3EB4C815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очная, </w:t>
      </w:r>
      <w:r w:rsidR="00FF2FBC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дистанционная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4E5269DB" w14:textId="62B208C4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Срок освоения программы:</w:t>
      </w:r>
      <w:r w:rsidR="00F56F0C" w:rsidRPr="00C87A3F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C87A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дней.</w:t>
      </w:r>
    </w:p>
    <w:p w14:paraId="2E830660" w14:textId="3C5D80A5" w:rsidR="009D04A1" w:rsidRPr="00C87A3F" w:rsidRDefault="009D04A1" w:rsidP="009D04A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Структура программы состоит из </w:t>
      </w:r>
      <w:r w:rsidR="00481AB1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BF1807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модулей. </w:t>
      </w:r>
    </w:p>
    <w:p w14:paraId="1F53688A" w14:textId="7E6702B1" w:rsidR="0072717E" w:rsidRPr="00C87A3F" w:rsidRDefault="009D04A1" w:rsidP="005D608B">
      <w:pP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</w:t>
      </w:r>
      <w:r w:rsidR="0072717E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Общая характеристика программы</w:t>
      </w:r>
    </w:p>
    <w:p w14:paraId="0C36466A" w14:textId="52046457" w:rsidR="0072717E" w:rsidRPr="00C87A3F" w:rsidRDefault="0072717E" w:rsidP="0072717E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Программа «</w:t>
      </w:r>
      <w:r w:rsidR="00551D6E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Серебряное волонтёрство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» ориентирована на обучающихся в возрасте </w:t>
      </w:r>
      <w:r w:rsidR="00551D6E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55</w:t>
      </w:r>
      <w:r w:rsidR="00CB78C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+.</w:t>
      </w:r>
      <w:r w:rsidR="006579E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="00343E58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Уровень реализуемой программы «Серебряное волонтёрство» соответствует стартовому уровню.</w:t>
      </w:r>
      <w:r w:rsidR="006579E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Реализация программы позволит развить устойчивый интерес обучающихся к добровольческой деятельности, раскрыть творческий потенциал каждого обучающегося. В процессе занятий они смогут проявить инициативу и свои лучшие качества.</w:t>
      </w:r>
      <w:r w:rsidR="006579E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групповая и </w:t>
      </w:r>
      <w:proofErr w:type="gram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индивидуальная; </w:t>
      </w:r>
      <w:r w:rsidR="006579E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6579E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основной принцип набора групп — добровольность</w:t>
      </w:r>
      <w:r w:rsidR="00CB78C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5D608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Реализация программы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обеспечивается как на аудиторных</w:t>
      </w:r>
      <w:r w:rsidR="00CB78C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занятиях (освоение социальных знаний), так и в процессе </w:t>
      </w:r>
      <w:r w:rsidR="006579E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компьютерных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занятий</w:t>
      </w:r>
      <w:r w:rsidR="006579E0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прохождения тестов.                  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Программа рассчитана на</w:t>
      </w:r>
      <w:r w:rsidR="00FA04BA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смену (по графику заездов)</w:t>
      </w:r>
      <w:r w:rsidR="00CB78C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15150FC7" w14:textId="77777777" w:rsidR="00C53A7C" w:rsidRPr="00C87A3F" w:rsidRDefault="00C53A7C" w:rsidP="00C53A7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Начало обучения: согласно утвержденному расписанию занятий.</w:t>
      </w:r>
    </w:p>
    <w:p w14:paraId="640AFBD7" w14:textId="77777777" w:rsidR="00C53A7C" w:rsidRPr="00C87A3F" w:rsidRDefault="00C53A7C" w:rsidP="00C53A7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Окончание обучение: по завершению смены согласно приказу об отчислении.</w:t>
      </w:r>
    </w:p>
    <w:p w14:paraId="146C49F0" w14:textId="77777777" w:rsidR="00C53A7C" w:rsidRPr="00C87A3F" w:rsidRDefault="00C53A7C" w:rsidP="00C53A7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Регламентирование образовательного процесса в дополнительном образовании:</w:t>
      </w:r>
    </w:p>
    <w:p w14:paraId="195D4612" w14:textId="77777777" w:rsidR="00C53A7C" w:rsidRPr="00C87A3F" w:rsidRDefault="00C53A7C" w:rsidP="00C53A7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Устанавливается продолжительность учебной недели: </w:t>
      </w:r>
    </w:p>
    <w:p w14:paraId="2A55D7C3" w14:textId="77777777" w:rsidR="00C53A7C" w:rsidRPr="00C87A3F" w:rsidRDefault="00C53A7C" w:rsidP="00C53A7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- десятидневная смена.</w:t>
      </w:r>
    </w:p>
    <w:p w14:paraId="3A4328A9" w14:textId="77777777" w:rsidR="00C53A7C" w:rsidRPr="00C87A3F" w:rsidRDefault="00C53A7C" w:rsidP="00C53A7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Устанавливается режим занятий: </w:t>
      </w:r>
    </w:p>
    <w:p w14:paraId="36E7E49A" w14:textId="05A31A52" w:rsidR="00481EFD" w:rsidRPr="00C87A3F" w:rsidRDefault="00C53A7C" w:rsidP="00481EFD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    - по расписанию дополнительного образования, утвержденному директором пансионата.</w:t>
      </w:r>
      <w:r w:rsidR="00481EFD" w:rsidRPr="00C87A3F">
        <w:rPr>
          <w:rFonts w:ascii="PT Astra Serif" w:hAnsi="PT Astra Serif"/>
        </w:rPr>
        <w:t xml:space="preserve">                                                                                                         </w:t>
      </w:r>
      <w:r w:rsidR="00481EFD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Устанавливается продолжительность занятий: </w:t>
      </w:r>
    </w:p>
    <w:p w14:paraId="581EC242" w14:textId="77777777" w:rsidR="00DD78EE" w:rsidRPr="00C87A3F" w:rsidRDefault="00481EFD" w:rsidP="00A1081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- 40 минут.</w:t>
      </w:r>
    </w:p>
    <w:p w14:paraId="5B8F6F0F" w14:textId="11B37258" w:rsidR="00A10814" w:rsidRPr="00C87A3F" w:rsidRDefault="00DD78EE" w:rsidP="00A1081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53A7C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10814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1.2. Цель и задачи программы</w:t>
      </w:r>
    </w:p>
    <w:p w14:paraId="28A48205" w14:textId="77777777" w:rsidR="00A10814" w:rsidRPr="00C87A3F" w:rsidRDefault="00A10814" w:rsidP="00A1081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Цель — формирование социальной компетентности, развитие гражданского самосознания и социальной активности обучающихся как необходимого ресурса становления личности современного гражданина через вовлечение их в добровольческую (волонтёрскую) деятельность, социальные практики.</w:t>
      </w:r>
    </w:p>
    <w:p w14:paraId="4A1CBF0D" w14:textId="54243CB0" w:rsidR="00A10814" w:rsidRPr="00C87A3F" w:rsidRDefault="00A10814" w:rsidP="00A10814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Задачи реализации программы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4F246752" w14:textId="77777777" w:rsidR="00330661" w:rsidRPr="00C87A3F" w:rsidRDefault="00330661" w:rsidP="0033066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Воспитательные задачи: </w:t>
      </w:r>
    </w:p>
    <w:p w14:paraId="429C98E5" w14:textId="098849FC" w:rsidR="00330661" w:rsidRPr="00C87A3F" w:rsidRDefault="00330661" w:rsidP="00330661">
      <w:pPr>
        <w:pStyle w:val="a4"/>
        <w:numPr>
          <w:ilvl w:val="0"/>
          <w:numId w:val="27"/>
        </w:numPr>
        <w:shd w:val="clear" w:color="auto" w:fill="FFFFFF"/>
        <w:spacing w:after="15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 xml:space="preserve">воспитание чувства социальной ответственности, эмпатии, заботы о ближних; </w:t>
      </w:r>
    </w:p>
    <w:p w14:paraId="0CA25672" w14:textId="4C8AFE6B" w:rsidR="00330661" w:rsidRPr="00C87A3F" w:rsidRDefault="00330661" w:rsidP="00330661">
      <w:pPr>
        <w:pStyle w:val="a4"/>
        <w:numPr>
          <w:ilvl w:val="0"/>
          <w:numId w:val="27"/>
        </w:numPr>
        <w:shd w:val="clear" w:color="auto" w:fill="FFFFFF"/>
        <w:spacing w:after="15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формирование активной жизненной позиции и стремления к участию в общественной жизни.</w:t>
      </w:r>
    </w:p>
    <w:p w14:paraId="4ADB114E" w14:textId="77777777" w:rsidR="00330661" w:rsidRPr="00C87A3F" w:rsidRDefault="00330661" w:rsidP="0033066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задачи: </w:t>
      </w:r>
    </w:p>
    <w:p w14:paraId="5133B886" w14:textId="0B4F3FB7" w:rsidR="00330661" w:rsidRPr="00C87A3F" w:rsidRDefault="00330661" w:rsidP="00330661">
      <w:pPr>
        <w:pStyle w:val="a4"/>
        <w:numPr>
          <w:ilvl w:val="0"/>
          <w:numId w:val="28"/>
        </w:numPr>
        <w:shd w:val="clear" w:color="auto" w:fill="FFFFFF"/>
        <w:spacing w:after="15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 xml:space="preserve">предоставление знаний о различных направлениях волонтерской деятельности, принципах и методах работы; </w:t>
      </w:r>
    </w:p>
    <w:p w14:paraId="483AC8B1" w14:textId="7A4C1815" w:rsidR="00330661" w:rsidRPr="00C87A3F" w:rsidRDefault="00330661" w:rsidP="00330661">
      <w:pPr>
        <w:pStyle w:val="a4"/>
        <w:numPr>
          <w:ilvl w:val="0"/>
          <w:numId w:val="28"/>
        </w:numPr>
        <w:shd w:val="clear" w:color="auto" w:fill="FFFFFF"/>
        <w:spacing w:after="15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обучение навыкам организации и проведения мероприятий, работы с людьми и взаимодействия с различными организациями.</w:t>
      </w:r>
    </w:p>
    <w:p w14:paraId="12320A3E" w14:textId="77777777" w:rsidR="00330661" w:rsidRPr="00C87A3F" w:rsidRDefault="00330661" w:rsidP="0033066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Развивающие задачи: </w:t>
      </w:r>
    </w:p>
    <w:p w14:paraId="24BF9B21" w14:textId="5444DE34" w:rsidR="00330661" w:rsidRPr="00C87A3F" w:rsidRDefault="00330661" w:rsidP="00330661">
      <w:pPr>
        <w:pStyle w:val="a4"/>
        <w:numPr>
          <w:ilvl w:val="0"/>
          <w:numId w:val="25"/>
        </w:numPr>
        <w:shd w:val="clear" w:color="auto" w:fill="FFFFFF"/>
        <w:spacing w:after="15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 xml:space="preserve">развитие коммуникативных и лидерских качеств, творческого мышления и умения работать в команде; </w:t>
      </w:r>
    </w:p>
    <w:p w14:paraId="0D391EA8" w14:textId="710D6567" w:rsidR="00330661" w:rsidRPr="00C87A3F" w:rsidRDefault="00330661" w:rsidP="00330661">
      <w:pPr>
        <w:pStyle w:val="a4"/>
        <w:numPr>
          <w:ilvl w:val="0"/>
          <w:numId w:val="25"/>
        </w:numPr>
        <w:shd w:val="clear" w:color="auto" w:fill="FFFFFF"/>
        <w:spacing w:after="15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расширение кругозора и повышение общей культуры; стимулирование саморазвития и самообразования участников курса.</w:t>
      </w:r>
    </w:p>
    <w:p w14:paraId="123652B8" w14:textId="77777777" w:rsidR="008D36E8" w:rsidRDefault="00DB6870" w:rsidP="001955F4">
      <w:pPr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C87A3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                     </w:t>
      </w:r>
      <w:r w:rsidR="004C3E55" w:rsidRPr="00C87A3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 </w:t>
      </w:r>
    </w:p>
    <w:p w14:paraId="088E289F" w14:textId="77777777" w:rsidR="008D36E8" w:rsidRDefault="008D36E8" w:rsidP="001955F4">
      <w:pPr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14:paraId="646281A9" w14:textId="77777777" w:rsidR="008D36E8" w:rsidRDefault="008D36E8" w:rsidP="001955F4">
      <w:pPr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14:paraId="6FBD08DC" w14:textId="77777777" w:rsidR="008D36E8" w:rsidRDefault="008D36E8" w:rsidP="001955F4">
      <w:pPr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14:paraId="0BA3AE85" w14:textId="77777777" w:rsidR="008D36E8" w:rsidRDefault="008D36E8" w:rsidP="001955F4">
      <w:pPr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14:paraId="1AD6F911" w14:textId="77777777" w:rsidR="008D36E8" w:rsidRDefault="008D36E8" w:rsidP="001955F4">
      <w:pPr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14:paraId="45AD798D" w14:textId="77777777" w:rsidR="008D36E8" w:rsidRDefault="008D36E8" w:rsidP="001955F4">
      <w:pPr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14:paraId="44721DD3" w14:textId="441DC8CF" w:rsidR="00DB6870" w:rsidRPr="00C87A3F" w:rsidRDefault="004C3E55" w:rsidP="001955F4">
      <w:pPr>
        <w:rPr>
          <w:rFonts w:ascii="PT Astra Serif" w:eastAsia="Times New Roman" w:hAnsi="PT Astra Serif" w:cs="Times New Roman"/>
          <w:b/>
          <w:bCs/>
          <w:color w:val="FF0000"/>
          <w:sz w:val="28"/>
          <w:szCs w:val="28"/>
          <w:lang w:eastAsia="ru-RU"/>
        </w:rPr>
      </w:pPr>
      <w:r w:rsidRPr="00C87A3F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 xml:space="preserve"> </w:t>
      </w:r>
      <w:r w:rsidR="00DB6870" w:rsidRPr="00C87A3F">
        <w:rPr>
          <w:rFonts w:ascii="PT Astra Serif" w:eastAsia="Arial" w:hAnsi="PT Astra Serif" w:cs="Times New Roman"/>
          <w:b/>
          <w:bCs/>
          <w:sz w:val="28"/>
          <w:szCs w:val="28"/>
          <w:lang w:eastAsia="ru-RU"/>
        </w:rPr>
        <w:t>1.</w:t>
      </w:r>
      <w:r w:rsidR="00330661" w:rsidRPr="00C87A3F">
        <w:rPr>
          <w:rFonts w:ascii="PT Astra Serif" w:eastAsia="Arial" w:hAnsi="PT Astra Serif" w:cs="Times New Roman"/>
          <w:b/>
          <w:bCs/>
          <w:sz w:val="28"/>
          <w:szCs w:val="28"/>
          <w:lang w:eastAsia="ru-RU"/>
        </w:rPr>
        <w:t>3. Содержание</w:t>
      </w:r>
      <w:r w:rsidR="00DB6870" w:rsidRPr="00C87A3F">
        <w:rPr>
          <w:rFonts w:ascii="PT Astra Serif" w:eastAsia="Arial" w:hAnsi="PT Astra Serif" w:cs="Times New Roman"/>
          <w:b/>
          <w:bCs/>
          <w:sz w:val="28"/>
          <w:szCs w:val="28"/>
          <w:lang w:eastAsia="ru-RU"/>
        </w:rPr>
        <w:t xml:space="preserve"> программы.</w:t>
      </w:r>
    </w:p>
    <w:p w14:paraId="45F9FD44" w14:textId="3E267962" w:rsidR="006E0106" w:rsidRPr="00C87A3F" w:rsidRDefault="005B08A6" w:rsidP="00F25FAD">
      <w:pP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E0106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Учебный план</w:t>
      </w:r>
    </w:p>
    <w:tbl>
      <w:tblPr>
        <w:tblStyle w:val="a3"/>
        <w:tblW w:w="10648" w:type="dxa"/>
        <w:tblInd w:w="-885" w:type="dxa"/>
        <w:tblLook w:val="04A0" w:firstRow="1" w:lastRow="0" w:firstColumn="1" w:lastColumn="0" w:noHBand="0" w:noVBand="1"/>
      </w:tblPr>
      <w:tblGrid>
        <w:gridCol w:w="504"/>
        <w:gridCol w:w="2521"/>
        <w:gridCol w:w="968"/>
        <w:gridCol w:w="1206"/>
        <w:gridCol w:w="1534"/>
        <w:gridCol w:w="1857"/>
        <w:gridCol w:w="2058"/>
      </w:tblGrid>
      <w:tr w:rsidR="00330661" w:rsidRPr="00C87A3F" w14:paraId="7CFE4FCB" w14:textId="77777777" w:rsidTr="00FF2FBC">
        <w:trPr>
          <w:trHeight w:val="872"/>
        </w:trPr>
        <w:tc>
          <w:tcPr>
            <w:tcW w:w="504" w:type="dxa"/>
            <w:vMerge w:val="restart"/>
          </w:tcPr>
          <w:p w14:paraId="269D680E" w14:textId="71424FA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521" w:type="dxa"/>
            <w:vMerge w:val="restart"/>
          </w:tcPr>
          <w:p w14:paraId="70D4B0F6" w14:textId="7777777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 xml:space="preserve">Название модуля, </w:t>
            </w:r>
          </w:p>
          <w:p w14:paraId="03D63956" w14:textId="50E7E12E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 xml:space="preserve">  темы</w:t>
            </w:r>
          </w:p>
          <w:p w14:paraId="7FAD9981" w14:textId="17B7DE4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708" w:type="dxa"/>
            <w:gridSpan w:val="3"/>
          </w:tcPr>
          <w:p w14:paraId="41E6E173" w14:textId="765F321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>Количество часов</w:t>
            </w:r>
          </w:p>
        </w:tc>
        <w:tc>
          <w:tcPr>
            <w:tcW w:w="1857" w:type="dxa"/>
            <w:vMerge w:val="restart"/>
          </w:tcPr>
          <w:p w14:paraId="585AEB0F" w14:textId="77777777" w:rsidR="00330661" w:rsidRPr="00C87A3F" w:rsidRDefault="00330661" w:rsidP="00330661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>Формы организации</w:t>
            </w:r>
          </w:p>
          <w:p w14:paraId="2B9D025A" w14:textId="32F8852D" w:rsidR="00330661" w:rsidRPr="00C87A3F" w:rsidRDefault="00330661" w:rsidP="00330661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>занятий</w:t>
            </w:r>
          </w:p>
        </w:tc>
        <w:tc>
          <w:tcPr>
            <w:tcW w:w="2058" w:type="dxa"/>
            <w:vMerge w:val="restart"/>
          </w:tcPr>
          <w:p w14:paraId="5163CEB8" w14:textId="10CD35FE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 xml:space="preserve">Форма аттестации        </w:t>
            </w:r>
            <w:proofErr w:type="gramStart"/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 xml:space="preserve">   (</w:t>
            </w:r>
            <w:proofErr w:type="gramEnd"/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4"/>
                <w:lang w:eastAsia="ru-RU"/>
              </w:rPr>
              <w:t>контроль)</w:t>
            </w:r>
          </w:p>
        </w:tc>
      </w:tr>
      <w:tr w:rsidR="00330661" w:rsidRPr="00C87A3F" w14:paraId="33644659" w14:textId="77777777" w:rsidTr="00FF2FBC">
        <w:trPr>
          <w:trHeight w:val="593"/>
        </w:trPr>
        <w:tc>
          <w:tcPr>
            <w:tcW w:w="504" w:type="dxa"/>
            <w:vMerge/>
          </w:tcPr>
          <w:p w14:paraId="48233303" w14:textId="7777777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Merge/>
          </w:tcPr>
          <w:p w14:paraId="0968D68E" w14:textId="7777777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14:paraId="15FBBE9C" w14:textId="2A9DDDF1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6" w:type="dxa"/>
          </w:tcPr>
          <w:p w14:paraId="453010BC" w14:textId="42FA7091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34" w:type="dxa"/>
          </w:tcPr>
          <w:p w14:paraId="37B7C254" w14:textId="42B615C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57" w:type="dxa"/>
            <w:vMerge/>
          </w:tcPr>
          <w:p w14:paraId="0311CB20" w14:textId="7777777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</w:tcPr>
          <w:p w14:paraId="75CC22E9" w14:textId="41700F8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2FBC" w:rsidRPr="00C87A3F" w14:paraId="198A40DA" w14:textId="77777777" w:rsidTr="00EF35A4">
        <w:trPr>
          <w:trHeight w:val="299"/>
        </w:trPr>
        <w:tc>
          <w:tcPr>
            <w:tcW w:w="10648" w:type="dxa"/>
            <w:gridSpan w:val="7"/>
          </w:tcPr>
          <w:p w14:paraId="320086EE" w14:textId="52DE5501" w:rsidR="00FF2FBC" w:rsidRPr="00C87A3F" w:rsidRDefault="00C87A3F" w:rsidP="00C87A3F">
            <w:pP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87A3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2FBC" w:rsidRPr="00C87A3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Модуль – (стартовый) «Серебряное» волонтёрство. Базовый курс.</w:t>
            </w:r>
          </w:p>
          <w:p w14:paraId="27483E49" w14:textId="59452CE7" w:rsidR="00FF2FBC" w:rsidRPr="00C87A3F" w:rsidRDefault="00FF2FBC" w:rsidP="00C87A3F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запустить социальный проект.</w:t>
            </w:r>
          </w:p>
        </w:tc>
      </w:tr>
      <w:tr w:rsidR="00330661" w:rsidRPr="00C87A3F" w14:paraId="05CDC278" w14:textId="77777777" w:rsidTr="00FF2FBC">
        <w:trPr>
          <w:trHeight w:val="299"/>
        </w:trPr>
        <w:tc>
          <w:tcPr>
            <w:tcW w:w="504" w:type="dxa"/>
          </w:tcPr>
          <w:p w14:paraId="5E05D068" w14:textId="71FAEA8E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val="en-US"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21" w:type="dxa"/>
          </w:tcPr>
          <w:p w14:paraId="2019168D" w14:textId="4DD58653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Особенности «серебряного» добровольчества.</w:t>
            </w:r>
            <w:r w:rsidRPr="00C87A3F">
              <w:rPr>
                <w:rFonts w:ascii="PT Astra Serif" w:hAnsi="PT Astra Serif"/>
              </w:rPr>
              <w:t xml:space="preserve"> </w:t>
            </w: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Развитие «серебряного» добровольчества в России и за рубежом.</w:t>
            </w:r>
          </w:p>
        </w:tc>
        <w:tc>
          <w:tcPr>
            <w:tcW w:w="968" w:type="dxa"/>
          </w:tcPr>
          <w:p w14:paraId="7D82E0DB" w14:textId="63808F1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20F93642" w14:textId="0FB34555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13A34FD5" w14:textId="545E5436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1A9EF25A" w14:textId="0FE388F8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7B3A4749" w14:textId="7AEE14C0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Наблюдение,   </w:t>
            </w:r>
            <w:proofErr w:type="gramEnd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            опрос.</w:t>
            </w:r>
          </w:p>
        </w:tc>
      </w:tr>
      <w:tr w:rsidR="00330661" w:rsidRPr="00C87A3F" w14:paraId="79C55673" w14:textId="77777777" w:rsidTr="00FF2FBC">
        <w:trPr>
          <w:trHeight w:val="299"/>
        </w:trPr>
        <w:tc>
          <w:tcPr>
            <w:tcW w:w="504" w:type="dxa"/>
          </w:tcPr>
          <w:p w14:paraId="1DBBC2E3" w14:textId="39993A0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22350383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1" w:type="dxa"/>
          </w:tcPr>
          <w:p w14:paraId="47302DE6" w14:textId="393D96F8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Как стать «серебряным» волонтером?</w:t>
            </w:r>
            <w:r w:rsidRPr="00C87A3F">
              <w:rPr>
                <w:rFonts w:ascii="PT Astra Serif" w:hAnsi="PT Astra Serif"/>
              </w:rPr>
              <w:t xml:space="preserve"> </w:t>
            </w: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Направления волонтёрской деятельности.</w:t>
            </w:r>
          </w:p>
        </w:tc>
        <w:tc>
          <w:tcPr>
            <w:tcW w:w="968" w:type="dxa"/>
          </w:tcPr>
          <w:p w14:paraId="1E5D9A36" w14:textId="6B22712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07F1D24D" w14:textId="24DE393A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631D8ECA" w14:textId="5BBFD41D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277435E5" w14:textId="2505D21A" w:rsidR="00330661" w:rsidRPr="00C87A3F" w:rsidRDefault="00BF1807" w:rsidP="00D573AC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7FFBCBC6" w14:textId="5EC4300C" w:rsidR="00330661" w:rsidRPr="00C87A3F" w:rsidRDefault="00330661" w:rsidP="00D573AC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устный контроль знаний.</w:t>
            </w:r>
          </w:p>
        </w:tc>
      </w:tr>
      <w:bookmarkEnd w:id="1"/>
      <w:tr w:rsidR="00330661" w:rsidRPr="00C87A3F" w14:paraId="2958A1A7" w14:textId="77777777" w:rsidTr="00FF2FBC">
        <w:trPr>
          <w:trHeight w:val="299"/>
        </w:trPr>
        <w:tc>
          <w:tcPr>
            <w:tcW w:w="504" w:type="dxa"/>
          </w:tcPr>
          <w:p w14:paraId="5067E20A" w14:textId="01BC43B5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1" w:type="dxa"/>
          </w:tcPr>
          <w:p w14:paraId="3C576A55" w14:textId="1377AC15" w:rsidR="00330661" w:rsidRPr="00C87A3F" w:rsidRDefault="00330661" w:rsidP="0072717E">
            <w:pPr>
              <w:spacing w:after="150"/>
              <w:rPr>
                <w:rFonts w:ascii="PT Astra Serif" w:hAnsi="PT Astra Serif"/>
              </w:rPr>
            </w:pPr>
            <w:bookmarkStart w:id="2" w:name="_Hlk122350764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Что даёт участие в волонтёрской деятельности гражданам старшего возраста?</w:t>
            </w:r>
            <w:bookmarkEnd w:id="2"/>
            <w:r w:rsidRPr="00C87A3F">
              <w:rPr>
                <w:rFonts w:ascii="PT Astra Serif" w:hAnsi="PT Astra Serif"/>
              </w:rPr>
              <w:t xml:space="preserve">                       </w:t>
            </w: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Этический кодекс волонтёров.</w:t>
            </w:r>
          </w:p>
        </w:tc>
        <w:tc>
          <w:tcPr>
            <w:tcW w:w="968" w:type="dxa"/>
          </w:tcPr>
          <w:p w14:paraId="00970A69" w14:textId="67545D9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3D771538" w14:textId="063FC69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1C75CC3B" w14:textId="5F74DD1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49C399AB" w14:textId="2CC98713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6E28ABED" w14:textId="30445D7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 ,</w:t>
            </w:r>
            <w:proofErr w:type="gramEnd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 опрос.</w:t>
            </w:r>
          </w:p>
        </w:tc>
      </w:tr>
      <w:tr w:rsidR="00330661" w:rsidRPr="00C87A3F" w14:paraId="1F8F8A21" w14:textId="77777777" w:rsidTr="00FF2FBC">
        <w:trPr>
          <w:trHeight w:val="299"/>
        </w:trPr>
        <w:tc>
          <w:tcPr>
            <w:tcW w:w="504" w:type="dxa"/>
          </w:tcPr>
          <w:p w14:paraId="523588C8" w14:textId="4298ABDC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1" w:type="dxa"/>
          </w:tcPr>
          <w:p w14:paraId="6ACD523F" w14:textId="26B3F89B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Как быть эффективным «серебряным» волонтёром?</w:t>
            </w:r>
          </w:p>
        </w:tc>
        <w:tc>
          <w:tcPr>
            <w:tcW w:w="968" w:type="dxa"/>
          </w:tcPr>
          <w:p w14:paraId="61D922CF" w14:textId="1F56AC46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62195D01" w14:textId="7D09964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14:paraId="0211C83B" w14:textId="2A8BC34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57" w:type="dxa"/>
          </w:tcPr>
          <w:p w14:paraId="6F5418BD" w14:textId="77777777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  <w:p w14:paraId="26ACD06C" w14:textId="3B950F61" w:rsidR="00BF1807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058" w:type="dxa"/>
          </w:tcPr>
          <w:p w14:paraId="7F3B433D" w14:textId="6FEB085D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330661" w:rsidRPr="00C87A3F" w14:paraId="31F97EDD" w14:textId="77777777" w:rsidTr="00FF2FBC">
        <w:trPr>
          <w:trHeight w:val="666"/>
        </w:trPr>
        <w:tc>
          <w:tcPr>
            <w:tcW w:w="504" w:type="dxa"/>
          </w:tcPr>
          <w:p w14:paraId="202C5E99" w14:textId="628DBC1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1" w:type="dxa"/>
          </w:tcPr>
          <w:p w14:paraId="6135E7BA" w14:textId="358A425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Что такое социальный проект?</w:t>
            </w:r>
            <w:r w:rsidRPr="00C87A3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68" w:type="dxa"/>
          </w:tcPr>
          <w:p w14:paraId="6C07A3BC" w14:textId="40A7DB4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7C2142FA" w14:textId="7012FAF8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23136F60" w14:textId="5DCF8066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6400E44D" w14:textId="720EC06E" w:rsidR="00330661" w:rsidRPr="00C87A3F" w:rsidRDefault="00BF1807" w:rsidP="001D4D07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3BA487C6" w14:textId="4EC483CB" w:rsidR="00330661" w:rsidRPr="00C87A3F" w:rsidRDefault="00330661" w:rsidP="001D4D07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устный контроль знаний.</w:t>
            </w:r>
          </w:p>
        </w:tc>
      </w:tr>
      <w:tr w:rsidR="00330661" w:rsidRPr="00C87A3F" w14:paraId="0E455013" w14:textId="77777777" w:rsidTr="00FF2FBC">
        <w:trPr>
          <w:trHeight w:val="1110"/>
        </w:trPr>
        <w:tc>
          <w:tcPr>
            <w:tcW w:w="504" w:type="dxa"/>
          </w:tcPr>
          <w:p w14:paraId="5B445CD3" w14:textId="0AA31020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21" w:type="dxa"/>
          </w:tcPr>
          <w:p w14:paraId="68AA0349" w14:textId="40EF4080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Проблематизация</w:t>
            </w:r>
            <w:proofErr w:type="spellEnd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и соучаствующее проектирование.</w:t>
            </w:r>
          </w:p>
        </w:tc>
        <w:tc>
          <w:tcPr>
            <w:tcW w:w="968" w:type="dxa"/>
          </w:tcPr>
          <w:p w14:paraId="5D4CF24A" w14:textId="6BC0B8B8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6BF7FADD" w14:textId="64A22240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235FE566" w14:textId="4B86D8E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5D9B1762" w14:textId="526BDD8D" w:rsidR="00330661" w:rsidRPr="00C87A3F" w:rsidRDefault="00BF1807" w:rsidP="001D4D07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30F0504C" w14:textId="11434AD9" w:rsidR="00330661" w:rsidRPr="00C87A3F" w:rsidRDefault="00330661" w:rsidP="001D4D07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 ,</w:t>
            </w:r>
            <w:proofErr w:type="gramEnd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 опрос.</w:t>
            </w:r>
          </w:p>
        </w:tc>
      </w:tr>
      <w:tr w:rsidR="00330661" w:rsidRPr="00C87A3F" w14:paraId="7FE4BE36" w14:textId="77777777" w:rsidTr="00FF2FBC">
        <w:trPr>
          <w:trHeight w:val="1005"/>
        </w:trPr>
        <w:tc>
          <w:tcPr>
            <w:tcW w:w="504" w:type="dxa"/>
          </w:tcPr>
          <w:p w14:paraId="2B239246" w14:textId="36A763E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1" w:type="dxa"/>
          </w:tcPr>
          <w:p w14:paraId="0EAF4BFE" w14:textId="3ABEB1AD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122352106"/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Алгоритм создания эффективной заявки на конкурс.</w:t>
            </w:r>
            <w:bookmarkEnd w:id="3"/>
            <w:r w:rsidRPr="00C87A3F">
              <w:rPr>
                <w:rFonts w:ascii="PT Astra Serif" w:hAnsi="PT Astra Serif"/>
              </w:rPr>
              <w:t xml:space="preserve">                    </w:t>
            </w:r>
          </w:p>
        </w:tc>
        <w:tc>
          <w:tcPr>
            <w:tcW w:w="968" w:type="dxa"/>
          </w:tcPr>
          <w:p w14:paraId="76030A77" w14:textId="20DD58A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6DB56419" w14:textId="50B69458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62CE106F" w14:textId="7379D341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363F662B" w14:textId="32A6A2B9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16596E2F" w14:textId="21DCFF6B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устный контроль знаний.</w:t>
            </w:r>
          </w:p>
        </w:tc>
      </w:tr>
      <w:tr w:rsidR="00330661" w:rsidRPr="00C87A3F" w14:paraId="676203FD" w14:textId="77777777" w:rsidTr="00FF2FBC">
        <w:trPr>
          <w:trHeight w:val="771"/>
        </w:trPr>
        <w:tc>
          <w:tcPr>
            <w:tcW w:w="504" w:type="dxa"/>
          </w:tcPr>
          <w:p w14:paraId="6D7909C6" w14:textId="6C1E20D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1" w:type="dxa"/>
          </w:tcPr>
          <w:p w14:paraId="5778E7EA" w14:textId="4BBD5DA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Партнёрство и сообщество.</w:t>
            </w:r>
          </w:p>
        </w:tc>
        <w:tc>
          <w:tcPr>
            <w:tcW w:w="968" w:type="dxa"/>
          </w:tcPr>
          <w:p w14:paraId="5465E6EE" w14:textId="27CC684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64591A04" w14:textId="7777777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14:paraId="4947F853" w14:textId="642EFE6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57" w:type="dxa"/>
          </w:tcPr>
          <w:p w14:paraId="30E7BED3" w14:textId="77777777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  <w:p w14:paraId="4A69C2CE" w14:textId="74051965" w:rsidR="00BF1807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058" w:type="dxa"/>
          </w:tcPr>
          <w:p w14:paraId="690E5F11" w14:textId="393F3F3C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C87A3F" w:rsidRPr="00C87A3F" w14:paraId="31962AE6" w14:textId="77777777" w:rsidTr="00BF3C9E">
        <w:trPr>
          <w:trHeight w:val="299"/>
        </w:trPr>
        <w:tc>
          <w:tcPr>
            <w:tcW w:w="10648" w:type="dxa"/>
            <w:gridSpan w:val="7"/>
          </w:tcPr>
          <w:p w14:paraId="27C7C5B5" w14:textId="23C4FCF9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8C3ABC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Модуль – (стартовый)</w:t>
            </w:r>
          </w:p>
          <w:p w14:paraId="34AED10A" w14:textId="35F86D26" w:rsidR="00C87A3F" w:rsidRPr="00C87A3F" w:rsidRDefault="00C87A3F" w:rsidP="00C87A3F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Событийное волонтёрство. Базовый курс.</w:t>
            </w:r>
          </w:p>
        </w:tc>
      </w:tr>
      <w:tr w:rsidR="00330661" w:rsidRPr="00C87A3F" w14:paraId="68D8B869" w14:textId="77777777" w:rsidTr="00FF2FBC">
        <w:trPr>
          <w:trHeight w:val="299"/>
        </w:trPr>
        <w:tc>
          <w:tcPr>
            <w:tcW w:w="504" w:type="dxa"/>
          </w:tcPr>
          <w:p w14:paraId="02007860" w14:textId="13B5998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</w:tcPr>
          <w:p w14:paraId="0010578B" w14:textId="77777777" w:rsidR="00330661" w:rsidRPr="00C87A3F" w:rsidRDefault="00330661" w:rsidP="0072717E">
            <w:pPr>
              <w:spacing w:after="150"/>
              <w:rPr>
                <w:rFonts w:ascii="PT Astra Serif" w:hAnsi="PT Astra Serif"/>
                <w:sz w:val="28"/>
                <w:szCs w:val="28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Что такое событийное волонтёрство?</w:t>
            </w:r>
            <w:r w:rsidRPr="00C87A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6716ACB3" w14:textId="20D3FFFD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История событийного волонтёрства в России.</w:t>
            </w:r>
          </w:p>
        </w:tc>
        <w:tc>
          <w:tcPr>
            <w:tcW w:w="968" w:type="dxa"/>
          </w:tcPr>
          <w:p w14:paraId="6BEC4736" w14:textId="32FA185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6274E0F2" w14:textId="76767B86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38E68758" w14:textId="5A8DAEB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2B18F5FF" w14:textId="59A8F8B8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7EE3163A" w14:textId="43E45EE3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опрос.</w:t>
            </w:r>
          </w:p>
        </w:tc>
      </w:tr>
      <w:tr w:rsidR="00330661" w:rsidRPr="00C87A3F" w14:paraId="114C6618" w14:textId="77777777" w:rsidTr="00FF2FBC">
        <w:trPr>
          <w:trHeight w:val="1290"/>
        </w:trPr>
        <w:tc>
          <w:tcPr>
            <w:tcW w:w="504" w:type="dxa"/>
          </w:tcPr>
          <w:p w14:paraId="6B5A50EB" w14:textId="3A3D4EAE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1" w:type="dxa"/>
          </w:tcPr>
          <w:p w14:paraId="02DF3FB6" w14:textId="7752CA4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Права и обязанности участников событийного волонтёрства.                          Права и обязанности других участников события.                </w:t>
            </w:r>
          </w:p>
        </w:tc>
        <w:tc>
          <w:tcPr>
            <w:tcW w:w="968" w:type="dxa"/>
          </w:tcPr>
          <w:p w14:paraId="499BD1CE" w14:textId="5A8ED5A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79CC9783" w14:textId="70D4625B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38DD7EF7" w14:textId="1ECE237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1A4F8301" w14:textId="57D50BD9" w:rsidR="00330661" w:rsidRPr="00C87A3F" w:rsidRDefault="00BF1807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2EDDB0BC" w14:textId="77A1EEB5" w:rsidR="00330661" w:rsidRPr="00C87A3F" w:rsidRDefault="00330661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</w:t>
            </w:r>
          </w:p>
          <w:p w14:paraId="245CA5AB" w14:textId="09D1E6B4" w:rsidR="00330661" w:rsidRPr="00C87A3F" w:rsidRDefault="00330661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устный контроль знаний.</w:t>
            </w:r>
          </w:p>
        </w:tc>
      </w:tr>
      <w:tr w:rsidR="00330661" w:rsidRPr="00C87A3F" w14:paraId="534CBC89" w14:textId="77777777" w:rsidTr="00FF2FBC">
        <w:trPr>
          <w:trHeight w:val="299"/>
        </w:trPr>
        <w:tc>
          <w:tcPr>
            <w:tcW w:w="504" w:type="dxa"/>
          </w:tcPr>
          <w:p w14:paraId="2F8845CA" w14:textId="59F26BFA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1" w:type="dxa"/>
          </w:tcPr>
          <w:p w14:paraId="19EA17A6" w14:textId="33D252C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Кто такой событийный волонтёр и что он должен уметь?</w:t>
            </w:r>
            <w:r w:rsidRPr="00C87A3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Функции событийного волонтёра. Что он будет делать?</w:t>
            </w:r>
          </w:p>
        </w:tc>
        <w:tc>
          <w:tcPr>
            <w:tcW w:w="968" w:type="dxa"/>
          </w:tcPr>
          <w:p w14:paraId="4499F6CC" w14:textId="79F9A93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619DD27D" w14:textId="00EFAE3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7EA0F234" w14:textId="5D6B65A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6F4144A3" w14:textId="0C0F2B99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7F78AB33" w14:textId="77616A8B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устный контроль знаний.</w:t>
            </w:r>
          </w:p>
        </w:tc>
      </w:tr>
      <w:tr w:rsidR="00330661" w:rsidRPr="00C87A3F" w14:paraId="419A66F7" w14:textId="77777777" w:rsidTr="00FF2FBC">
        <w:trPr>
          <w:trHeight w:val="1620"/>
        </w:trPr>
        <w:tc>
          <w:tcPr>
            <w:tcW w:w="504" w:type="dxa"/>
          </w:tcPr>
          <w:p w14:paraId="0556D849" w14:textId="6374D256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1" w:type="dxa"/>
          </w:tcPr>
          <w:p w14:paraId="6FB4255C" w14:textId="657357BB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Цели и этапы волонтёрской программы.                              Набор и отбор волонтёров.</w:t>
            </w:r>
            <w:r w:rsidRPr="00C87A3F">
              <w:rPr>
                <w:rFonts w:ascii="PT Astra Serif" w:hAnsi="PT Astra Serif"/>
              </w:rPr>
              <w:t xml:space="preserve">                 </w:t>
            </w:r>
            <w:r w:rsidRPr="00C87A3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Подготовка и обучение волонтёров.                   Структура организации на мероприятии.           </w:t>
            </w:r>
            <w:r w:rsidRPr="00C87A3F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968" w:type="dxa"/>
          </w:tcPr>
          <w:p w14:paraId="6D0A3E22" w14:textId="51A7861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1206" w:type="dxa"/>
          </w:tcPr>
          <w:p w14:paraId="3CFE9BDB" w14:textId="2998B53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0EAE03FE" w14:textId="20B09388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4B6CD695" w14:textId="4A10D4ED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44DBDC2C" w14:textId="35F3220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опрос.</w:t>
            </w:r>
          </w:p>
        </w:tc>
      </w:tr>
      <w:tr w:rsidR="00330661" w:rsidRPr="00C87A3F" w14:paraId="65F5CBF0" w14:textId="77777777" w:rsidTr="00FF2FBC">
        <w:trPr>
          <w:trHeight w:val="299"/>
        </w:trPr>
        <w:tc>
          <w:tcPr>
            <w:tcW w:w="504" w:type="dxa"/>
          </w:tcPr>
          <w:p w14:paraId="3712F604" w14:textId="74F0950C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1" w:type="dxa"/>
          </w:tcPr>
          <w:p w14:paraId="668F183B" w14:textId="77777777" w:rsidR="00330661" w:rsidRPr="00C87A3F" w:rsidRDefault="00330661" w:rsidP="003954B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Что вам даёт событийное волонтёрство.</w:t>
            </w:r>
          </w:p>
          <w:p w14:paraId="1AA18FA3" w14:textId="77777777" w:rsidR="00330661" w:rsidRPr="00C87A3F" w:rsidRDefault="00330661" w:rsidP="003954B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Какие сервисы предоставляют событийному волонтёру?</w:t>
            </w:r>
          </w:p>
          <w:p w14:paraId="6D74BBDC" w14:textId="431031E3" w:rsidR="00330661" w:rsidRPr="00C87A3F" w:rsidRDefault="00330661" w:rsidP="003954B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Стратегии развития в событийном волонтёрстве.</w:t>
            </w:r>
          </w:p>
        </w:tc>
        <w:tc>
          <w:tcPr>
            <w:tcW w:w="968" w:type="dxa"/>
          </w:tcPr>
          <w:p w14:paraId="3257E0E8" w14:textId="41F06F3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705BF307" w14:textId="7881C295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534" w:type="dxa"/>
          </w:tcPr>
          <w:p w14:paraId="12875014" w14:textId="73E6CE35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6DE26633" w14:textId="328AAC10" w:rsidR="00330661" w:rsidRPr="00C87A3F" w:rsidRDefault="00BF1807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6C17BE8B" w14:textId="2970F7E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устный контроль знаний.</w:t>
            </w:r>
          </w:p>
        </w:tc>
      </w:tr>
      <w:tr w:rsidR="00330661" w:rsidRPr="00C87A3F" w14:paraId="384F9C69" w14:textId="77777777" w:rsidTr="00FF2FBC">
        <w:trPr>
          <w:trHeight w:val="1470"/>
        </w:trPr>
        <w:tc>
          <w:tcPr>
            <w:tcW w:w="504" w:type="dxa"/>
          </w:tcPr>
          <w:p w14:paraId="4D31C98C" w14:textId="7472AF59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1" w:type="dxa"/>
          </w:tcPr>
          <w:p w14:paraId="0A0DDAC0" w14:textId="672DF1D5" w:rsidR="00330661" w:rsidRPr="00C87A3F" w:rsidRDefault="00330661" w:rsidP="003954B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Знакомство с программой мобильности волонтёров.</w:t>
            </w:r>
          </w:p>
        </w:tc>
        <w:tc>
          <w:tcPr>
            <w:tcW w:w="968" w:type="dxa"/>
          </w:tcPr>
          <w:p w14:paraId="508DB7E3" w14:textId="2A0E421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67D46BE2" w14:textId="58FD2685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14:paraId="5B3BB6EF" w14:textId="2F7ED770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57" w:type="dxa"/>
          </w:tcPr>
          <w:p w14:paraId="078967B0" w14:textId="15C9AB2C" w:rsidR="00330661" w:rsidRPr="00C87A3F" w:rsidRDefault="00BF1807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1CE5D601" w14:textId="2177AF36" w:rsidR="00330661" w:rsidRPr="00C87A3F" w:rsidRDefault="00330661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опрос.</w:t>
            </w:r>
          </w:p>
        </w:tc>
      </w:tr>
      <w:tr w:rsidR="00330661" w:rsidRPr="00C87A3F" w14:paraId="0919DD12" w14:textId="77777777" w:rsidTr="00FF2FBC">
        <w:trPr>
          <w:trHeight w:val="1065"/>
        </w:trPr>
        <w:tc>
          <w:tcPr>
            <w:tcW w:w="504" w:type="dxa"/>
          </w:tcPr>
          <w:p w14:paraId="15A0EC4C" w14:textId="1920A8E2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21" w:type="dxa"/>
          </w:tcPr>
          <w:p w14:paraId="5995C9B8" w14:textId="11B31E5C" w:rsidR="00330661" w:rsidRPr="00C87A3F" w:rsidRDefault="00330661" w:rsidP="003954B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Основные направления программы мобильности волонтёров.</w:t>
            </w:r>
          </w:p>
        </w:tc>
        <w:tc>
          <w:tcPr>
            <w:tcW w:w="968" w:type="dxa"/>
          </w:tcPr>
          <w:p w14:paraId="626874D4" w14:textId="39AC59D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5C56D2D0" w14:textId="6DA5CE23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534" w:type="dxa"/>
          </w:tcPr>
          <w:p w14:paraId="09E261B0" w14:textId="43FA9EF4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857" w:type="dxa"/>
          </w:tcPr>
          <w:p w14:paraId="7A4417B8" w14:textId="21FEF796" w:rsidR="00330661" w:rsidRPr="00C87A3F" w:rsidRDefault="00BF1807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  <w:tc>
          <w:tcPr>
            <w:tcW w:w="2058" w:type="dxa"/>
          </w:tcPr>
          <w:p w14:paraId="4CCA5489" w14:textId="3D5B7FD6" w:rsidR="00330661" w:rsidRPr="00C87A3F" w:rsidRDefault="00330661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Наблюдение, устный контроль знаний.</w:t>
            </w:r>
          </w:p>
        </w:tc>
      </w:tr>
      <w:tr w:rsidR="00330661" w:rsidRPr="00C87A3F" w14:paraId="12567728" w14:textId="77777777" w:rsidTr="00FF2FBC">
        <w:trPr>
          <w:trHeight w:val="1500"/>
        </w:trPr>
        <w:tc>
          <w:tcPr>
            <w:tcW w:w="504" w:type="dxa"/>
          </w:tcPr>
          <w:p w14:paraId="09ED51BB" w14:textId="1328957A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1" w:type="dxa"/>
          </w:tcPr>
          <w:p w14:paraId="706529A1" w14:textId="09097660" w:rsidR="00330661" w:rsidRPr="00C87A3F" w:rsidRDefault="00330661" w:rsidP="003954B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Волонтёры программы мобильности: требования и сервисы.</w:t>
            </w:r>
          </w:p>
        </w:tc>
        <w:tc>
          <w:tcPr>
            <w:tcW w:w="968" w:type="dxa"/>
          </w:tcPr>
          <w:p w14:paraId="73FAF641" w14:textId="4277BBC5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06" w:type="dxa"/>
          </w:tcPr>
          <w:p w14:paraId="7DC603AF" w14:textId="6DD65735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14:paraId="30885C51" w14:textId="1E9DBAEA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57" w:type="dxa"/>
          </w:tcPr>
          <w:p w14:paraId="63CBA072" w14:textId="77777777" w:rsidR="00330661" w:rsidRPr="00C87A3F" w:rsidRDefault="00BF1807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</w:p>
          <w:p w14:paraId="6BC17785" w14:textId="29690124" w:rsidR="00BF1807" w:rsidRPr="00C87A3F" w:rsidRDefault="00BF1807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2058" w:type="dxa"/>
          </w:tcPr>
          <w:p w14:paraId="7A4A601F" w14:textId="214EEC06" w:rsidR="00330661" w:rsidRPr="00C87A3F" w:rsidRDefault="00330661" w:rsidP="000B5D98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330661" w:rsidRPr="00C87A3F" w14:paraId="5BDD924F" w14:textId="77777777" w:rsidTr="00FF2FBC">
        <w:trPr>
          <w:trHeight w:val="299"/>
        </w:trPr>
        <w:tc>
          <w:tcPr>
            <w:tcW w:w="504" w:type="dxa"/>
          </w:tcPr>
          <w:p w14:paraId="6973FD50" w14:textId="4C4FE940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</w:tcPr>
          <w:p w14:paraId="21C9DC60" w14:textId="5FBDE0C6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Всего:</w:t>
            </w:r>
          </w:p>
        </w:tc>
        <w:tc>
          <w:tcPr>
            <w:tcW w:w="968" w:type="dxa"/>
          </w:tcPr>
          <w:p w14:paraId="58182172" w14:textId="5EC966AB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16ч</w:t>
            </w:r>
          </w:p>
        </w:tc>
        <w:tc>
          <w:tcPr>
            <w:tcW w:w="1206" w:type="dxa"/>
          </w:tcPr>
          <w:p w14:paraId="30C7F2B3" w14:textId="0CADE90A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34" w:type="dxa"/>
          </w:tcPr>
          <w:p w14:paraId="01B6802B" w14:textId="394E7383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1857" w:type="dxa"/>
          </w:tcPr>
          <w:p w14:paraId="1188CC83" w14:textId="77777777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14:paraId="515F9B81" w14:textId="7813253F" w:rsidR="00330661" w:rsidRPr="00C87A3F" w:rsidRDefault="00330661" w:rsidP="0072717E">
            <w:pPr>
              <w:spacing w:after="15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8FEA7E1" w14:textId="1318D95E" w:rsidR="006E0106" w:rsidRPr="00C87A3F" w:rsidRDefault="006E0106" w:rsidP="0072717E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10B98169" w14:textId="77777777" w:rsidR="008D36E8" w:rsidRDefault="00203BC7" w:rsidP="0024114A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653ED7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017D2572" w14:textId="77777777" w:rsidR="008D36E8" w:rsidRDefault="008D36E8" w:rsidP="0024114A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0D183C6D" w14:textId="77777777" w:rsidR="008D36E8" w:rsidRDefault="008D36E8" w:rsidP="0024114A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2B8F44A6" w14:textId="3912461B" w:rsidR="008C78CD" w:rsidRPr="00C87A3F" w:rsidRDefault="00653ED7" w:rsidP="0024114A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плана.</w:t>
      </w:r>
      <w:r w:rsidR="00203BC7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114A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D120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1.</w:t>
      </w:r>
      <w:r w:rsidR="00C3549A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8CD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Модуль </w:t>
      </w:r>
      <w:r w:rsidR="00FD120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–(стартовый)</w:t>
      </w:r>
      <w:r w:rsidR="008C78CD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«Серебря</w:t>
      </w:r>
      <w:r w:rsidR="00FD120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ное»</w:t>
      </w:r>
      <w:r w:rsidR="008C78CD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волонт</w:t>
      </w:r>
      <w:r w:rsidR="001A5ED1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ё</w:t>
      </w:r>
      <w:r w:rsidR="008C78CD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r w:rsidR="00FD120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ство. Б</w:t>
      </w:r>
      <w:r w:rsidR="008C78CD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азовый </w:t>
      </w:r>
      <w:r w:rsidR="00FD120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    курс.</w:t>
      </w:r>
      <w:r w:rsidR="00BF1807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AB1" w:rsidRPr="00C87A3F">
        <w:rPr>
          <w:rFonts w:ascii="PT Astra Serif" w:hAnsi="PT Astra Serif"/>
        </w:rPr>
        <w:t xml:space="preserve"> </w:t>
      </w:r>
      <w:r w:rsidR="00481AB1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Как запустить социальный проект.                                        </w:t>
      </w:r>
    </w:p>
    <w:p w14:paraId="01C6DD6F" w14:textId="24D7B000" w:rsidR="00203BC7" w:rsidRPr="00C87A3F" w:rsidRDefault="00DC79B7" w:rsidP="00C1575C">
      <w:pPr>
        <w:pStyle w:val="a4"/>
        <w:shd w:val="clear" w:color="auto" w:fill="FFFFFF"/>
        <w:spacing w:after="150"/>
        <w:ind w:left="720" w:firstLine="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1.</w:t>
      </w:r>
      <w:r w:rsidR="00A90E59" w:rsidRPr="00C87A3F">
        <w:rPr>
          <w:rFonts w:ascii="PT Astra Serif" w:hAnsi="PT Astra Serif"/>
          <w:color w:val="000000"/>
          <w:sz w:val="28"/>
          <w:szCs w:val="28"/>
        </w:rPr>
        <w:t xml:space="preserve">Особенности «серебряного» добровольчества.                                                             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К</w:t>
      </w:r>
      <w:r w:rsidR="00203BC7" w:rsidRPr="00C87A3F">
        <w:rPr>
          <w:rFonts w:ascii="PT Astra Serif" w:hAnsi="PT Astra Serif"/>
          <w:color w:val="000000"/>
          <w:sz w:val="28"/>
          <w:szCs w:val="28"/>
        </w:rPr>
        <w:t>то такие «серебряные» волонтёры. Какие мотивы побуждают пожилых людей к участию в волонтёрской деятельности.</w:t>
      </w:r>
      <w:r w:rsidR="00C1575C" w:rsidRPr="00C87A3F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="00A90E59" w:rsidRPr="00C87A3F">
        <w:rPr>
          <w:rFonts w:ascii="PT Astra Serif" w:hAnsi="PT Astra Serif"/>
          <w:color w:val="000000"/>
          <w:sz w:val="28"/>
          <w:szCs w:val="28"/>
        </w:rPr>
        <w:t>Развитие «серебряного» добровольчества в России и за рубежом.</w:t>
      </w:r>
      <w:r w:rsidR="00600144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И</w:t>
      </w:r>
      <w:r w:rsidR="00600144" w:rsidRPr="00C87A3F">
        <w:rPr>
          <w:rFonts w:ascii="PT Astra Serif" w:hAnsi="PT Astra Serif"/>
          <w:color w:val="000000"/>
          <w:sz w:val="28"/>
          <w:szCs w:val="28"/>
        </w:rPr>
        <w:t>стори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я</w:t>
      </w:r>
      <w:r w:rsidR="00600144" w:rsidRPr="00C87A3F">
        <w:rPr>
          <w:rFonts w:ascii="PT Astra Serif" w:hAnsi="PT Astra Serif"/>
          <w:color w:val="000000"/>
          <w:sz w:val="28"/>
          <w:szCs w:val="28"/>
        </w:rPr>
        <w:t xml:space="preserve"> становления и развития добровольческого движения «серебряных» волонтёров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. Ф</w:t>
      </w:r>
      <w:r w:rsidR="00600144" w:rsidRPr="00C87A3F">
        <w:rPr>
          <w:rFonts w:ascii="PT Astra Serif" w:hAnsi="PT Astra Serif"/>
          <w:color w:val="000000"/>
          <w:sz w:val="28"/>
          <w:szCs w:val="28"/>
        </w:rPr>
        <w:t>едераль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ная</w:t>
      </w:r>
      <w:r w:rsidR="00600144" w:rsidRPr="00C87A3F">
        <w:rPr>
          <w:rFonts w:ascii="PT Astra Serif" w:hAnsi="PT Astra Serif"/>
          <w:color w:val="000000"/>
          <w:sz w:val="28"/>
          <w:szCs w:val="28"/>
        </w:rPr>
        <w:t xml:space="preserve"> программ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а</w:t>
      </w:r>
      <w:r w:rsidR="00600144" w:rsidRPr="00C87A3F">
        <w:rPr>
          <w:rFonts w:ascii="PT Astra Serif" w:hAnsi="PT Astra Serif"/>
          <w:color w:val="000000"/>
          <w:sz w:val="28"/>
          <w:szCs w:val="28"/>
        </w:rPr>
        <w:t xml:space="preserve"> «Молоды душой» и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 xml:space="preserve"> возможности</w:t>
      </w:r>
      <w:r w:rsidR="00600144" w:rsidRPr="00C87A3F">
        <w:rPr>
          <w:rFonts w:ascii="PT Astra Serif" w:hAnsi="PT Astra Serif"/>
          <w:color w:val="000000"/>
          <w:sz w:val="28"/>
          <w:szCs w:val="28"/>
        </w:rPr>
        <w:t>, которые могут получить «серебряные» добровольцы благодаря её дейст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вию.</w:t>
      </w:r>
    </w:p>
    <w:p w14:paraId="4C4AD2FB" w14:textId="4BF5E7AA" w:rsidR="00C815D8" w:rsidRPr="00C87A3F" w:rsidRDefault="00C1575C" w:rsidP="00C1575C">
      <w:pPr>
        <w:pStyle w:val="a4"/>
        <w:shd w:val="clear" w:color="auto" w:fill="FFFFFF"/>
        <w:spacing w:after="150"/>
        <w:ind w:left="720" w:firstLine="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2</w:t>
      </w:r>
      <w:r w:rsidR="00DC79B7" w:rsidRPr="00C87A3F">
        <w:rPr>
          <w:rFonts w:ascii="PT Astra Serif" w:hAnsi="PT Astra Serif"/>
          <w:color w:val="000000"/>
          <w:sz w:val="28"/>
          <w:szCs w:val="28"/>
        </w:rPr>
        <w:t>.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Как стать «серебряным» волонтёром?                                                                                    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Р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азлич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ные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 возможност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присоедин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ения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 к движению серебряных добровольцев.  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Направления волонт</w:t>
      </w:r>
      <w:r w:rsidR="001A5ED1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рской деятельности.                                                                                                                                                                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Р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азличн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 xml:space="preserve">ые 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направления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в волонтёрской деятельности, а также реальн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 xml:space="preserve">ые 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пример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ы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 проектов «серебряных» волонтёров по каждому из них.</w:t>
      </w:r>
    </w:p>
    <w:p w14:paraId="680A6032" w14:textId="63C479C4" w:rsidR="00670A34" w:rsidRPr="00C87A3F" w:rsidRDefault="00C1575C" w:rsidP="00C1575C">
      <w:pPr>
        <w:pStyle w:val="a4"/>
        <w:shd w:val="clear" w:color="auto" w:fill="FFFFFF"/>
        <w:spacing w:after="150"/>
        <w:ind w:left="720" w:firstLine="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3</w:t>
      </w:r>
      <w:r w:rsidR="00DC79B7" w:rsidRPr="00C87A3F">
        <w:rPr>
          <w:rFonts w:ascii="PT Astra Serif" w:hAnsi="PT Astra Serif"/>
          <w:color w:val="000000"/>
          <w:sz w:val="28"/>
          <w:szCs w:val="28"/>
        </w:rPr>
        <w:t>.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Что даёт участие в волонтёрской деятельности гражданам старшего возраста?                                                                                           </w:t>
      </w:r>
      <w:proofErr w:type="gramStart"/>
      <w:r w:rsidR="00F808B7" w:rsidRPr="00C87A3F">
        <w:rPr>
          <w:rFonts w:ascii="PT Astra Serif" w:hAnsi="PT Astra Serif"/>
          <w:color w:val="000000"/>
          <w:sz w:val="28"/>
          <w:szCs w:val="28"/>
        </w:rPr>
        <w:t>В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озможности</w:t>
      </w:r>
      <w:proofErr w:type="gramEnd"/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 открываю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 xml:space="preserve">щие 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>перед гражданами старшего возраста, активно участвующими в работе «серебряного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 xml:space="preserve">» добровольческого движения. 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К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>ак «серебряные» волонтёры могут принять участие в международных мероприятиях как на территории России, так и за её пределами.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>Этический кодекс волонтёров.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П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>ринцип</w:t>
      </w:r>
      <w:r w:rsidR="00F808B7" w:rsidRPr="00C87A3F">
        <w:rPr>
          <w:rFonts w:ascii="PT Astra Serif" w:hAnsi="PT Astra Serif"/>
          <w:color w:val="000000"/>
          <w:sz w:val="28"/>
          <w:szCs w:val="28"/>
        </w:rPr>
        <w:t>ы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>, которы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>ми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 xml:space="preserve"> долж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>ны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 xml:space="preserve"> придерживаться каждый «серебряный» волонтёр.</w:t>
      </w:r>
    </w:p>
    <w:p w14:paraId="3F78EAAC" w14:textId="67566EF6" w:rsidR="00670A34" w:rsidRPr="00C87A3F" w:rsidRDefault="00C1575C" w:rsidP="00B87979">
      <w:pPr>
        <w:pStyle w:val="a4"/>
        <w:shd w:val="clear" w:color="auto" w:fill="FFFFFF"/>
        <w:spacing w:after="150"/>
        <w:ind w:left="720" w:firstLine="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4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.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 xml:space="preserve">Как быть эффективным «серебряным» волонтёром?                                                                   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>О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 xml:space="preserve">рганизационные, личные и социальные качества, которые необходимы в работе </w:t>
      </w:r>
      <w:proofErr w:type="gramStart"/>
      <w:r w:rsidR="00670A34" w:rsidRPr="00C87A3F">
        <w:rPr>
          <w:rFonts w:ascii="PT Astra Serif" w:hAnsi="PT Astra Serif"/>
          <w:color w:val="000000"/>
          <w:sz w:val="28"/>
          <w:szCs w:val="28"/>
        </w:rPr>
        <w:t>« серебряного</w:t>
      </w:r>
      <w:proofErr w:type="gramEnd"/>
      <w:r w:rsidR="00670A34" w:rsidRPr="00C87A3F">
        <w:rPr>
          <w:rFonts w:ascii="PT Astra Serif" w:hAnsi="PT Astra Serif"/>
          <w:color w:val="000000"/>
          <w:sz w:val="28"/>
          <w:szCs w:val="28"/>
        </w:rPr>
        <w:t>» волонтёра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 xml:space="preserve">.                   </w:t>
      </w:r>
      <w:r w:rsidR="00246C3B" w:rsidRPr="00C87A3F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6D1978" w:rsidRPr="00C87A3F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>К</w:t>
      </w:r>
      <w:r w:rsidR="00670A34" w:rsidRPr="00C87A3F">
        <w:rPr>
          <w:rFonts w:ascii="PT Astra Serif" w:hAnsi="PT Astra Serif"/>
          <w:color w:val="000000"/>
          <w:sz w:val="28"/>
          <w:szCs w:val="28"/>
        </w:rPr>
        <w:t>ак данные качества развивать.</w:t>
      </w:r>
    </w:p>
    <w:p w14:paraId="1D6D1972" w14:textId="4BD30B97" w:rsidR="001178E8" w:rsidRPr="00C87A3F" w:rsidRDefault="008C78CD" w:rsidP="00DC79B7">
      <w:pPr>
        <w:pStyle w:val="a4"/>
        <w:shd w:val="clear" w:color="auto" w:fill="FFFFFF"/>
        <w:spacing w:after="150"/>
        <w:ind w:left="720" w:firstLine="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035ED" w:rsidRPr="00C87A3F">
        <w:rPr>
          <w:rFonts w:ascii="PT Astra Serif" w:hAnsi="PT Astra Serif"/>
          <w:color w:val="000000"/>
          <w:sz w:val="28"/>
          <w:szCs w:val="28"/>
        </w:rPr>
        <w:t>5</w:t>
      </w:r>
      <w:r w:rsidRPr="00C87A3F">
        <w:rPr>
          <w:rFonts w:ascii="PT Astra Serif" w:hAnsi="PT Astra Serif"/>
          <w:color w:val="000000"/>
          <w:sz w:val="28"/>
          <w:szCs w:val="28"/>
        </w:rPr>
        <w:t>.Что такое социальный проект?</w:t>
      </w:r>
      <w:r w:rsidR="00C815D8"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- что такое </w:t>
      </w:r>
      <w:proofErr w:type="gramStart"/>
      <w:r w:rsidRPr="00C87A3F">
        <w:rPr>
          <w:rFonts w:ascii="PT Astra Serif" w:hAnsi="PT Astra Serif"/>
          <w:color w:val="000000"/>
          <w:sz w:val="28"/>
          <w:szCs w:val="28"/>
        </w:rPr>
        <w:t xml:space="preserve">проект;   </w:t>
      </w:r>
      <w:proofErr w:type="gramEnd"/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- что такое количественные</w:t>
      </w:r>
      <w:r w:rsidR="00D03308" w:rsidRPr="00C87A3F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качественные результаты проекта.                                                                                                    </w:t>
      </w:r>
      <w:r w:rsidR="00C1575C" w:rsidRPr="00C87A3F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1035ED" w:rsidRPr="00C87A3F">
        <w:rPr>
          <w:rFonts w:ascii="PT Astra Serif" w:hAnsi="PT Astra Serif"/>
          <w:color w:val="000000"/>
          <w:sz w:val="28"/>
          <w:szCs w:val="28"/>
        </w:rPr>
        <w:t>6.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Проблематизация и соучаствующее проектирование.                               На наглядных примерах научимся правильно формулировать проблему вашего социального проекта и аргументировать её.                               </w:t>
      </w:r>
      <w:r w:rsidR="001035ED" w:rsidRPr="00C87A3F">
        <w:rPr>
          <w:rFonts w:ascii="PT Astra Serif" w:hAnsi="PT Astra Serif"/>
          <w:color w:val="000000"/>
          <w:sz w:val="28"/>
          <w:szCs w:val="28"/>
        </w:rPr>
        <w:t>7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.Алгоритм создания эффективной заявки на конкурс.                                             </w:t>
      </w:r>
      <w:r w:rsidR="0031485B"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>А</w:t>
      </w:r>
      <w:r w:rsidR="0031485B" w:rsidRPr="00C87A3F">
        <w:rPr>
          <w:rFonts w:ascii="PT Astra Serif" w:hAnsi="PT Astra Serif"/>
          <w:color w:val="000000"/>
          <w:sz w:val="28"/>
          <w:szCs w:val="28"/>
        </w:rPr>
        <w:t xml:space="preserve">лгоритм создания эффективной заявки на конкурс, который включает в себя следующие этапы:                                                     - описание актуальности проекта;                                                                     - </w:t>
      </w:r>
      <w:r w:rsidR="0031485B" w:rsidRPr="00C87A3F">
        <w:rPr>
          <w:rFonts w:ascii="PT Astra Serif" w:hAnsi="PT Astra Serif"/>
          <w:color w:val="000000"/>
          <w:sz w:val="28"/>
          <w:szCs w:val="28"/>
        </w:rPr>
        <w:lastRenderedPageBreak/>
        <w:t xml:space="preserve">описание цели и задач проекта;                                                                                                                                - составление плана мероприятий;                                                                                                                                 - проработка сметы проекта;                                                                                                - документальное оформление, заявки.                                                                </w:t>
      </w:r>
      <w:r w:rsidR="00C1575C" w:rsidRPr="00C87A3F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1035ED" w:rsidRPr="00C87A3F">
        <w:rPr>
          <w:rFonts w:ascii="PT Astra Serif" w:hAnsi="PT Astra Serif"/>
          <w:color w:val="000000"/>
          <w:sz w:val="28"/>
          <w:szCs w:val="28"/>
        </w:rPr>
        <w:t>8.</w:t>
      </w:r>
      <w:r w:rsidR="0031485B" w:rsidRPr="00C87A3F">
        <w:rPr>
          <w:rFonts w:ascii="PT Astra Serif" w:hAnsi="PT Astra Serif"/>
          <w:color w:val="000000"/>
          <w:sz w:val="28"/>
          <w:szCs w:val="28"/>
        </w:rPr>
        <w:t xml:space="preserve">Партнёрство и сообщество.                                                                                                                                                             </w:t>
      </w:r>
      <w:r w:rsidR="007640FA" w:rsidRPr="00C87A3F">
        <w:rPr>
          <w:rFonts w:ascii="PT Astra Serif" w:hAnsi="PT Astra Serif"/>
          <w:color w:val="000000"/>
          <w:sz w:val="28"/>
          <w:szCs w:val="28"/>
        </w:rPr>
        <w:t>Ч</w:t>
      </w:r>
      <w:r w:rsidR="0031485B" w:rsidRPr="00C87A3F">
        <w:rPr>
          <w:rFonts w:ascii="PT Astra Serif" w:hAnsi="PT Astra Serif"/>
          <w:color w:val="000000"/>
          <w:sz w:val="28"/>
          <w:szCs w:val="28"/>
        </w:rPr>
        <w:t xml:space="preserve">ем партнёр отличается от подрядчика, а также научимся отражать вклад партнёров в проектной заявке.  </w:t>
      </w:r>
    </w:p>
    <w:p w14:paraId="109D1896" w14:textId="4B188F62" w:rsidR="001178E8" w:rsidRPr="00C87A3F" w:rsidRDefault="001035ED" w:rsidP="00DC79B7">
      <w:pPr>
        <w:pStyle w:val="a4"/>
        <w:shd w:val="clear" w:color="auto" w:fill="FFFFFF"/>
        <w:spacing w:after="150"/>
        <w:ind w:left="720" w:firstLine="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FD120B" w:rsidRPr="00C87A3F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1178E8" w:rsidRPr="00C87A3F">
        <w:rPr>
          <w:rFonts w:ascii="PT Astra Serif" w:hAnsi="PT Astra Serif"/>
          <w:b/>
          <w:bCs/>
          <w:color w:val="000000"/>
          <w:sz w:val="28"/>
          <w:szCs w:val="28"/>
        </w:rPr>
        <w:t xml:space="preserve">Модуль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–</w:t>
      </w:r>
      <w:r w:rsidR="00FD120B" w:rsidRPr="00C87A3F">
        <w:rPr>
          <w:rFonts w:ascii="PT Astra Serif" w:hAnsi="PT Astra Serif"/>
          <w:b/>
          <w:bCs/>
          <w:color w:val="000000"/>
          <w:sz w:val="28"/>
          <w:szCs w:val="28"/>
        </w:rPr>
        <w:t>(стартовый</w:t>
      </w:r>
      <w:r w:rsidR="00FD120B" w:rsidRPr="00C87A3F">
        <w:rPr>
          <w:rFonts w:ascii="PT Astra Serif" w:hAnsi="PT Astra Serif"/>
          <w:color w:val="000000"/>
          <w:sz w:val="28"/>
          <w:szCs w:val="28"/>
        </w:rPr>
        <w:t>)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D120B" w:rsidRPr="00C87A3F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1178E8" w:rsidRPr="00C87A3F">
        <w:rPr>
          <w:rFonts w:ascii="PT Astra Serif" w:hAnsi="PT Astra Serif"/>
          <w:b/>
          <w:bCs/>
          <w:color w:val="000000"/>
          <w:sz w:val="28"/>
          <w:szCs w:val="28"/>
        </w:rPr>
        <w:t>обытийное волонтёрство. Базовый курс.</w:t>
      </w:r>
    </w:p>
    <w:p w14:paraId="2F301A33" w14:textId="6DD2A08B" w:rsidR="001178E8" w:rsidRPr="00C87A3F" w:rsidRDefault="00B87979" w:rsidP="00C1575C">
      <w:pPr>
        <w:pStyle w:val="a4"/>
        <w:shd w:val="clear" w:color="auto" w:fill="FFFFFF"/>
        <w:spacing w:after="150"/>
        <w:ind w:left="720" w:firstLine="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1.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 xml:space="preserve">Что такое событийное волонтёрство.                                                     Каковы его цели и задачи.                                          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ab/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ab/>
        <w:t xml:space="preserve">                  </w:t>
      </w:r>
      <w:r w:rsidR="006D1978" w:rsidRPr="00C87A3F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В чем специфика мероприятий, в которых задействованы событийные волонтёры.</w:t>
      </w:r>
      <w:r w:rsidR="00C1575C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История событийного волонт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 xml:space="preserve">рства в России.                                                 Когда волонтеров впервые начали привлекать к организации крупных мероприятий.                                                                          </w:t>
      </w:r>
      <w:r w:rsidR="006D1978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 xml:space="preserve">Что способствовало популяризации событийного добровольческого движения в России.                                                                                      </w:t>
      </w:r>
      <w:r w:rsidR="00C954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 xml:space="preserve"> В организации какие крупных мероприятий последних лет принимали участие волонт</w:t>
      </w:r>
      <w:r w:rsidR="001A5ED1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ры.</w:t>
      </w:r>
    </w:p>
    <w:p w14:paraId="79B6589C" w14:textId="238CBC0D" w:rsidR="00B84858" w:rsidRPr="00C87A3F" w:rsidRDefault="00C1575C" w:rsidP="00764F72">
      <w:pPr>
        <w:shd w:val="clear" w:color="auto" w:fill="FFFFFF"/>
        <w:spacing w:after="150"/>
        <w:ind w:left="708" w:firstLine="36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2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.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Права и обязанности участников событийного волонт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рства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.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C79B7" w:rsidRPr="00C87A3F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C954BD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Какие у вас обязанности по отношению к другим участникам событийного волонт</w:t>
      </w:r>
      <w:r w:rsidR="001A5ED1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рства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 xml:space="preserve">.                                                                            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Что такое Кодекс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8E8" w:rsidRPr="00C87A3F">
        <w:rPr>
          <w:rFonts w:ascii="PT Astra Serif" w:hAnsi="PT Astra Serif"/>
          <w:color w:val="000000"/>
          <w:sz w:val="28"/>
          <w:szCs w:val="28"/>
        </w:rPr>
        <w:t>ра и почему важно ему следовать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.</w:t>
      </w:r>
      <w:r w:rsidR="00DC79B7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 xml:space="preserve">Права и обязанности других участников события.                                                            Правам и обязанностям организатора мероприятия.                           Правам и обязанностям волонтерской организации.                    </w:t>
      </w:r>
      <w:r w:rsidR="00C954B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 xml:space="preserve">  Правам и обязанностям организатора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рской деятельности.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3.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Кто такой событийный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 xml:space="preserve">р и что он должен уметь?                             </w:t>
      </w:r>
      <w:r w:rsidR="00DC79B7"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К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омпетенци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и функци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событийного волонт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ра.                                                                                                                          Без каких компетенций не обойтись любому событийному волонт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0F7266" w:rsidRPr="00C87A3F">
        <w:rPr>
          <w:rFonts w:ascii="PT Astra Serif" w:hAnsi="PT Astra Serif"/>
          <w:color w:val="000000"/>
          <w:sz w:val="28"/>
          <w:szCs w:val="28"/>
        </w:rPr>
        <w:t>р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 xml:space="preserve">у.                                                                                                     </w:t>
      </w:r>
      <w:r w:rsidR="006D1978" w:rsidRPr="00C87A3F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 xml:space="preserve"> Какие еще умения и навыки могут пригодиться волонт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117522" w:rsidRPr="00C87A3F">
        <w:rPr>
          <w:rFonts w:ascii="PT Astra Serif" w:hAnsi="PT Astra Serif"/>
          <w:color w:val="000000"/>
          <w:sz w:val="28"/>
          <w:szCs w:val="28"/>
        </w:rPr>
        <w:t>ру во время события.                                                                                                       Что такое вариативные компетенции и в чем их особенности.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 xml:space="preserve">Функции событийного волонтёра. Что он будет делать?                                          Компетенции и функции событийного волонтёра.                       </w:t>
      </w:r>
      <w:r w:rsidR="00C6367A" w:rsidRPr="00C87A3F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6D1978" w:rsidRPr="00C87A3F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="00C6367A" w:rsidRPr="00C87A3F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 xml:space="preserve"> От чего зависит список функций, которые выполняют волонтёры.                                                                                                          Как именно он формируется.                                                                 Примеры функций волонтёров на событии.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4.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Цели и этапы волонтёрской программы.                                                        Задачи и цели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 xml:space="preserve">рской программы события.                                                 </w:t>
      </w:r>
      <w:r w:rsidR="0064679B" w:rsidRPr="00C87A3F">
        <w:rPr>
          <w:rFonts w:ascii="PT Astra Serif" w:hAnsi="PT Astra Serif"/>
          <w:color w:val="000000"/>
          <w:sz w:val="28"/>
          <w:szCs w:val="28"/>
        </w:rPr>
        <w:lastRenderedPageBreak/>
        <w:t>О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сновны</w:t>
      </w:r>
      <w:r w:rsidR="0064679B" w:rsidRPr="00C87A3F">
        <w:rPr>
          <w:rFonts w:ascii="PT Astra Serif" w:hAnsi="PT Astra Serif"/>
          <w:color w:val="000000"/>
          <w:sz w:val="28"/>
          <w:szCs w:val="28"/>
        </w:rPr>
        <w:t xml:space="preserve">е 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этап</w:t>
      </w:r>
      <w:r w:rsidR="0064679B" w:rsidRPr="00C87A3F">
        <w:rPr>
          <w:rFonts w:ascii="PT Astra Serif" w:hAnsi="PT Astra Serif"/>
          <w:color w:val="000000"/>
          <w:sz w:val="28"/>
          <w:szCs w:val="28"/>
        </w:rPr>
        <w:t xml:space="preserve">ы 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реализации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рской программы: наборе и отборе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ров, подготовке и обучении, структуре управления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6F03" w:rsidRPr="00C87A3F">
        <w:rPr>
          <w:rFonts w:ascii="PT Astra Serif" w:hAnsi="PT Astra Serif"/>
          <w:color w:val="000000"/>
          <w:sz w:val="28"/>
          <w:szCs w:val="28"/>
        </w:rPr>
        <w:t>рами на событии и результатах события.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</w:t>
      </w:r>
      <w:r w:rsidR="0064679B" w:rsidRPr="00C87A3F">
        <w:rPr>
          <w:rFonts w:ascii="PT Astra Serif" w:hAnsi="PT Astra Serif"/>
          <w:color w:val="000000"/>
          <w:sz w:val="28"/>
          <w:szCs w:val="28"/>
        </w:rPr>
        <w:t>Набор и отбор волонтёров.                                                                                               В чем цель отбора волонтёров и как проходит отбор.                                                  Из каких ступеней состоит отбор.                                                                                                         Какие тестирования и другие инструменты применяются для отбора кандидатов.                                                                                                   Как определяется основной состав и резерв волонтёров.</w:t>
      </w:r>
      <w:r w:rsidR="00764F72" w:rsidRPr="00C87A3F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="00B84858" w:rsidRPr="00C87A3F">
        <w:rPr>
          <w:rFonts w:ascii="PT Astra Serif" w:hAnsi="PT Astra Serif"/>
          <w:color w:val="000000"/>
          <w:sz w:val="28"/>
          <w:szCs w:val="28"/>
        </w:rPr>
        <w:t>Подготовка и обучение волонтёров.                                                                                                 Обучение — важнейший этап подготовки волонтёра к мероприятию.                                                                                                                            Зачем волонтёрам нужно проходить обучение.                                                        Какие типы обучения волонтёрам важно пройти.                                      Какие специальные знания и навыки пригодятся волонтёрам на мероприятии.</w:t>
      </w:r>
      <w:r w:rsidR="00764F72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84858" w:rsidRPr="00C87A3F">
        <w:rPr>
          <w:rFonts w:ascii="PT Astra Serif" w:hAnsi="PT Astra Serif"/>
          <w:color w:val="000000"/>
          <w:sz w:val="28"/>
          <w:szCs w:val="28"/>
        </w:rPr>
        <w:t xml:space="preserve">Структура организации на мероприятии.                                            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B84858" w:rsidRPr="00C87A3F">
        <w:rPr>
          <w:rFonts w:ascii="PT Astra Serif" w:hAnsi="PT Astra Serif"/>
          <w:color w:val="000000"/>
          <w:sz w:val="28"/>
          <w:szCs w:val="28"/>
        </w:rPr>
        <w:t xml:space="preserve">Какие типы структуры управления могут использоваться на мероприятии.                                                                                              </w:t>
      </w:r>
      <w:r w:rsidR="006D1978" w:rsidRPr="00C87A3F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B84858" w:rsidRPr="00C87A3F">
        <w:rPr>
          <w:rFonts w:ascii="PT Astra Serif" w:hAnsi="PT Astra Serif"/>
          <w:color w:val="000000"/>
          <w:sz w:val="28"/>
          <w:szCs w:val="28"/>
        </w:rPr>
        <w:t>Каковы плюсы и минусы каждой из типов структур.                             Какие сервисы могут предоставляться волонт</w:t>
      </w:r>
      <w:r w:rsidR="001A5ED1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B84858" w:rsidRPr="00C87A3F">
        <w:rPr>
          <w:rFonts w:ascii="PT Astra Serif" w:hAnsi="PT Astra Serif"/>
          <w:color w:val="000000"/>
          <w:sz w:val="28"/>
          <w:szCs w:val="28"/>
        </w:rPr>
        <w:t>рам для повышения уровня комфорта и мотивации.</w:t>
      </w:r>
    </w:p>
    <w:p w14:paraId="5BCE1DAB" w14:textId="2E1F39E7" w:rsidR="000021E5" w:rsidRPr="00C87A3F" w:rsidRDefault="00764F72" w:rsidP="00764F72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bookmarkStart w:id="4" w:name="_Hlk125539112"/>
      <w:r w:rsidRPr="00C87A3F">
        <w:rPr>
          <w:rFonts w:ascii="PT Astra Serif" w:hAnsi="PT Astra Serif"/>
          <w:color w:val="000000"/>
          <w:sz w:val="28"/>
          <w:szCs w:val="28"/>
        </w:rPr>
        <w:t>5.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Что вам дает событийное волонт</w:t>
      </w:r>
      <w:r w:rsidR="001A5ED1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рство?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Он посвящен тому, что мотивирует людей идти в событийное волонт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рство, сервисам, которые предоставляются событийным волонт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рам, а также возможным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.                                                                   С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тратегиям развития внутри направления.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К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аки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 xml:space="preserve">ми 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нематериальными ценностями обладает событийное волонт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F4297E" w:rsidRPr="00C87A3F">
        <w:rPr>
          <w:rFonts w:ascii="PT Astra Serif" w:hAnsi="PT Astra Serif"/>
          <w:color w:val="000000"/>
          <w:sz w:val="28"/>
          <w:szCs w:val="28"/>
        </w:rPr>
        <w:t>рство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Какие сервисы предоставляют событийному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ру?                                    Какие сервисы организаторы мероприятия чаще всего предоставляют событийным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B87979" w:rsidRPr="00C87A3F">
        <w:rPr>
          <w:rFonts w:ascii="PT Astra Serif" w:hAnsi="PT Astra Serif"/>
          <w:color w:val="000000"/>
          <w:sz w:val="28"/>
          <w:szCs w:val="28"/>
        </w:rPr>
        <w:t>рам, чтобы обеспечить им комфорт и повысить их мотивацию и эффективность.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</w:t>
      </w:r>
      <w:r w:rsidR="000021E5" w:rsidRPr="00C87A3F">
        <w:rPr>
          <w:rFonts w:ascii="PT Astra Serif" w:hAnsi="PT Astra Serif"/>
          <w:sz w:val="28"/>
          <w:szCs w:val="28"/>
        </w:rPr>
        <w:t xml:space="preserve">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>Стратегии развития в событийном волонтёрстве.                                                                              Как можно развиваться в событийном волонтёрстве.                                                                 Какие навыки могут пригодиться в каждом из направлений развития.</w:t>
      </w:r>
    </w:p>
    <w:p w14:paraId="79D5FA22" w14:textId="78BDDFA1" w:rsidR="00B76A35" w:rsidRPr="00C87A3F" w:rsidRDefault="00764F72" w:rsidP="00764F72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6.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 xml:space="preserve">Знакомство с Программой мобильности волонтёров.                                                              На какой период рассчитана Программа мобильности волонтёров, кто помогает в ее реализации.                                                                                                    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lastRenderedPageBreak/>
        <w:t>К каким результатам стремится Программа мобильности волонтёров.                                                                                                            Какие инструменты помогают в достижении этих результатов.</w:t>
      </w:r>
      <w:r w:rsidR="000021E5" w:rsidRPr="00C87A3F">
        <w:rPr>
          <w:rFonts w:ascii="PT Astra Serif" w:hAnsi="PT Astra Serif"/>
          <w:sz w:val="28"/>
          <w:szCs w:val="28"/>
        </w:rPr>
        <w:t xml:space="preserve"> </w:t>
      </w:r>
      <w:r w:rsidR="001035ED" w:rsidRPr="00C87A3F">
        <w:rPr>
          <w:rFonts w:ascii="PT Astra Serif" w:hAnsi="PT Astra Serif"/>
          <w:sz w:val="28"/>
          <w:szCs w:val="28"/>
        </w:rPr>
        <w:t>7.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 xml:space="preserve">Основные направления Программы мобильности волонтёров.        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Цели и задачи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>Программы мобильности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.                                                  Инструменты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>помогающи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>е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 xml:space="preserve"> их достичь.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>Три основные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 направления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 xml:space="preserve">Программы </w:t>
      </w:r>
      <w:proofErr w:type="gramStart"/>
      <w:r w:rsidR="000021E5" w:rsidRPr="00C87A3F">
        <w:rPr>
          <w:rFonts w:ascii="PT Astra Serif" w:hAnsi="PT Astra Serif"/>
          <w:color w:val="000000"/>
          <w:sz w:val="28"/>
          <w:szCs w:val="28"/>
        </w:rPr>
        <w:t>мобильности: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   </w:t>
      </w:r>
      <w:proofErr w:type="gramEnd"/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>Организация крупных событий.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>Организация обучающих стажировок.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</w:t>
      </w:r>
      <w:r w:rsidR="000021E5" w:rsidRPr="00C87A3F">
        <w:rPr>
          <w:rFonts w:ascii="PT Astra Serif" w:hAnsi="PT Astra Serif"/>
          <w:color w:val="000000"/>
          <w:sz w:val="28"/>
          <w:szCs w:val="28"/>
        </w:rPr>
        <w:t>Участие в ликвидации последствий ЧС.</w:t>
      </w: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B76A35" w:rsidRPr="00C87A3F">
        <w:rPr>
          <w:rFonts w:ascii="PT Astra Serif" w:hAnsi="PT Astra Serif"/>
          <w:sz w:val="28"/>
          <w:szCs w:val="28"/>
        </w:rPr>
        <w:t xml:space="preserve"> </w:t>
      </w:r>
      <w:r w:rsidR="001035ED" w:rsidRPr="00C87A3F">
        <w:rPr>
          <w:rFonts w:ascii="PT Astra Serif" w:hAnsi="PT Astra Serif"/>
          <w:sz w:val="28"/>
          <w:szCs w:val="28"/>
        </w:rPr>
        <w:t>8.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Волонтёры </w:t>
      </w:r>
      <w:r w:rsidR="001035ED" w:rsidRPr="00C87A3F">
        <w:rPr>
          <w:rFonts w:ascii="PT Astra Serif" w:hAnsi="PT Astra Serif"/>
          <w:color w:val="000000"/>
          <w:sz w:val="28"/>
          <w:szCs w:val="28"/>
        </w:rPr>
        <w:t>п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>рограммы мобильности: требования и сервисы.                              Каким критериям должен соответствовать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>р для участия в Программе мобильности.                                                                                                         Из каких этапов состоит отбор волонт</w:t>
      </w:r>
      <w:r w:rsidR="00C3549A" w:rsidRPr="00C87A3F">
        <w:rPr>
          <w:rFonts w:ascii="PT Astra Serif" w:hAnsi="PT Astra Serif"/>
          <w:color w:val="000000"/>
          <w:sz w:val="28"/>
          <w:szCs w:val="28"/>
        </w:rPr>
        <w:t>ё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 xml:space="preserve">ров.                                                               Какие сервисы предоставляются волонтёрам </w:t>
      </w:r>
      <w:r w:rsidR="0043194C" w:rsidRPr="00C87A3F">
        <w:rPr>
          <w:rFonts w:ascii="PT Astra Serif" w:hAnsi="PT Astra Serif"/>
          <w:color w:val="000000"/>
          <w:sz w:val="28"/>
          <w:szCs w:val="28"/>
        </w:rPr>
        <w:t>п</w:t>
      </w:r>
      <w:r w:rsidR="00B76A35" w:rsidRPr="00C87A3F">
        <w:rPr>
          <w:rFonts w:ascii="PT Astra Serif" w:hAnsi="PT Astra Serif"/>
          <w:color w:val="000000"/>
          <w:sz w:val="28"/>
          <w:szCs w:val="28"/>
        </w:rPr>
        <w:t>рограммы мобильности.</w:t>
      </w:r>
      <w:bookmarkEnd w:id="4"/>
    </w:p>
    <w:p w14:paraId="6A57DDB2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C87A3F">
        <w:rPr>
          <w:rFonts w:ascii="PT Astra Serif" w:hAnsi="PT Astra Serif"/>
          <w:b/>
          <w:bCs/>
          <w:color w:val="000000"/>
          <w:sz w:val="28"/>
          <w:szCs w:val="28"/>
        </w:rPr>
        <w:t>1.4. Планируемые результаты программы</w:t>
      </w:r>
    </w:p>
    <w:p w14:paraId="47E0D845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В ходе освоения программы у обучающихся должна быть сформирована социальная компетентность как совокупность знаний и умений. Не менее важным является наличие сформированного эмоционально-ценностного компонента.                                                                                                              Сформированная социальная компетентность обеспечит участие обучающихся в социальной деятельности, развитие их личностных качеств.</w:t>
      </w:r>
    </w:p>
    <w:p w14:paraId="17D5AA68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Таким образом, в процессе освоения программы будут достигнуты следующие результаты:</w:t>
      </w:r>
    </w:p>
    <w:p w14:paraId="7AF71B5D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• сформированность мотивации участия в социально ориентированной деятельности;</w:t>
      </w:r>
    </w:p>
    <w:p w14:paraId="74E1B8D7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• усвоение социальных норм поведения, руководство в поведении осознанными нормативными целями;</w:t>
      </w:r>
    </w:p>
    <w:p w14:paraId="127D0C44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• адекватная высокая самооценка, обладание критичностью по отношению к себе и окружающим; развитие потребности в самовыражении и самореализации, а также в социальном признании;</w:t>
      </w:r>
    </w:p>
    <w:p w14:paraId="624C3F6E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• приобретение умений ставить цели, планировать их реализацию, выбирать эффективные пути и средства их достижения;</w:t>
      </w:r>
    </w:p>
    <w:p w14:paraId="222A37AE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• развитие умений работать в команде, вырабатывать общее мнение в совместной деятельности и аргументировать свою точку зрения;</w:t>
      </w:r>
    </w:p>
    <w:p w14:paraId="48A6C416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lastRenderedPageBreak/>
        <w:t>• развитие умения работать с информацией: систематизировать, сопоставлять, анализировать, обрабатывать и интерпретировать информацию;</w:t>
      </w:r>
    </w:p>
    <w:p w14:paraId="40BD4A79" w14:textId="77777777" w:rsidR="00C53A7C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 xml:space="preserve">• освоение основ технологии социального проектирования, </w:t>
      </w:r>
    </w:p>
    <w:p w14:paraId="7AB5AFD0" w14:textId="6D0B1968" w:rsidR="001035ED" w:rsidRPr="00C87A3F" w:rsidRDefault="00C53A7C" w:rsidP="00C53A7C">
      <w:pPr>
        <w:shd w:val="clear" w:color="auto" w:fill="FFFFFF"/>
        <w:spacing w:after="150"/>
        <w:ind w:left="60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color w:val="000000"/>
          <w:sz w:val="28"/>
          <w:szCs w:val="28"/>
        </w:rPr>
        <w:t>умение выбирать наиболее эффективные способы решения социальных задач в конкретных условиях реализации волонтёрского проекта.</w:t>
      </w:r>
    </w:p>
    <w:p w14:paraId="7AFA6F7C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  <w:bookmarkStart w:id="5" w:name="_Hlk155965136"/>
    </w:p>
    <w:p w14:paraId="69F6C8EC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</w:p>
    <w:p w14:paraId="439A3547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</w:p>
    <w:p w14:paraId="66116E4D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</w:p>
    <w:p w14:paraId="26294C07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</w:p>
    <w:p w14:paraId="25DD8666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</w:p>
    <w:p w14:paraId="5DDD6613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</w:p>
    <w:p w14:paraId="34BF5D58" w14:textId="77777777" w:rsidR="00C87A3F" w:rsidRDefault="00C87A3F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  <w:sectPr w:rsidR="00C87A3F" w:rsidSect="00774561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DDAA01E" w14:textId="13852ABC" w:rsidR="001035ED" w:rsidRPr="00C87A3F" w:rsidRDefault="001035ED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noProof/>
          <w:sz w:val="28"/>
          <w:szCs w:val="28"/>
        </w:rPr>
      </w:pPr>
      <w:r w:rsidRPr="00C87A3F">
        <w:rPr>
          <w:rFonts w:ascii="PT Astra Serif" w:hAnsi="PT Astra Serif"/>
          <w:b/>
          <w:bCs/>
          <w:noProof/>
          <w:sz w:val="28"/>
          <w:szCs w:val="28"/>
        </w:rPr>
        <w:lastRenderedPageBreak/>
        <w:t>Раздел №2 « Комплекс организационно</w:t>
      </w:r>
      <w:r w:rsidR="00C33DC5">
        <w:rPr>
          <w:rFonts w:ascii="PT Astra Serif" w:hAnsi="PT Astra Serif"/>
          <w:b/>
          <w:bCs/>
          <w:noProof/>
          <w:sz w:val="28"/>
          <w:szCs w:val="28"/>
        </w:rPr>
        <w:t xml:space="preserve"> </w:t>
      </w:r>
      <w:r w:rsidRPr="00C87A3F">
        <w:rPr>
          <w:rFonts w:ascii="PT Astra Serif" w:hAnsi="PT Astra Serif"/>
          <w:b/>
          <w:bCs/>
          <w:noProof/>
          <w:sz w:val="28"/>
          <w:szCs w:val="28"/>
        </w:rPr>
        <w:t>- педагогических условий».</w:t>
      </w:r>
    </w:p>
    <w:p w14:paraId="07014059" w14:textId="169F4310" w:rsidR="001035ED" w:rsidRPr="00C87A3F" w:rsidRDefault="004C3E55" w:rsidP="00C53A7C">
      <w:pPr>
        <w:shd w:val="clear" w:color="auto" w:fill="FFFFFF"/>
        <w:spacing w:after="150"/>
        <w:ind w:left="60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87A3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2.</w:t>
      </w:r>
      <w:r w:rsidR="00792FE6" w:rsidRPr="00C87A3F">
        <w:rPr>
          <w:rFonts w:ascii="PT Astra Serif" w:hAnsi="PT Astra Serif"/>
          <w:b/>
          <w:bCs/>
          <w:color w:val="000000"/>
          <w:sz w:val="28"/>
          <w:szCs w:val="28"/>
        </w:rPr>
        <w:t>1. Календарный</w:t>
      </w:r>
      <w:r w:rsidR="00307ACD" w:rsidRPr="00C87A3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C87A3F">
        <w:rPr>
          <w:rFonts w:ascii="PT Astra Serif" w:hAnsi="PT Astra Serif"/>
          <w:b/>
          <w:bCs/>
          <w:color w:val="000000"/>
          <w:sz w:val="28"/>
          <w:szCs w:val="28"/>
        </w:rPr>
        <w:t>учебный график.</w:t>
      </w:r>
    </w:p>
    <w:tbl>
      <w:tblPr>
        <w:tblStyle w:val="a3"/>
        <w:tblpPr w:leftFromText="180" w:rightFromText="180" w:vertAnchor="text" w:horzAnchor="margin" w:tblpY="314"/>
        <w:tblW w:w="15276" w:type="dxa"/>
        <w:tblLook w:val="04A0" w:firstRow="1" w:lastRow="0" w:firstColumn="1" w:lastColumn="0" w:noHBand="0" w:noVBand="1"/>
      </w:tblPr>
      <w:tblGrid>
        <w:gridCol w:w="1751"/>
        <w:gridCol w:w="1087"/>
        <w:gridCol w:w="3224"/>
        <w:gridCol w:w="1032"/>
        <w:gridCol w:w="1581"/>
        <w:gridCol w:w="1693"/>
        <w:gridCol w:w="1659"/>
        <w:gridCol w:w="1675"/>
        <w:gridCol w:w="1574"/>
      </w:tblGrid>
      <w:tr w:rsidR="00C87A3F" w:rsidRPr="00C87A3F" w14:paraId="5E66B403" w14:textId="77777777" w:rsidTr="00C87A3F">
        <w:trPr>
          <w:trHeight w:val="1701"/>
        </w:trPr>
        <w:tc>
          <w:tcPr>
            <w:tcW w:w="1751" w:type="dxa"/>
          </w:tcPr>
          <w:bookmarkEnd w:id="5"/>
          <w:p w14:paraId="2726A9F0" w14:textId="77777777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 блока</w:t>
            </w:r>
          </w:p>
        </w:tc>
        <w:tc>
          <w:tcPr>
            <w:tcW w:w="1087" w:type="dxa"/>
          </w:tcPr>
          <w:p w14:paraId="11521AE8" w14:textId="77777777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224" w:type="dxa"/>
          </w:tcPr>
          <w:p w14:paraId="15DEEB09" w14:textId="77777777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32" w:type="dxa"/>
          </w:tcPr>
          <w:p w14:paraId="23EB66F4" w14:textId="77777777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1" w:type="dxa"/>
          </w:tcPr>
          <w:p w14:paraId="18D95857" w14:textId="77777777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693" w:type="dxa"/>
          </w:tcPr>
          <w:p w14:paraId="651EAFD6" w14:textId="77777777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659" w:type="dxa"/>
          </w:tcPr>
          <w:p w14:paraId="654C815A" w14:textId="085BD277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планируемая</w:t>
            </w:r>
            <w:r w:rsid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87A3F"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число, месяц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5" w:type="dxa"/>
          </w:tcPr>
          <w:p w14:paraId="430B4704" w14:textId="50CE1BD3" w:rsidR="001035ED" w:rsidRPr="00C87A3F" w:rsidRDefault="001035ED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фактическая (</w:t>
            </w:r>
            <w:r w:rsidR="00C87A3F"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число, месяц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</w:tcPr>
          <w:p w14:paraId="22B03ED2" w14:textId="602A7930" w:rsidR="001035ED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Причина изменения</w:t>
            </w:r>
            <w:r w:rsidR="001035ED"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даты</w:t>
            </w:r>
          </w:p>
        </w:tc>
      </w:tr>
      <w:tr w:rsidR="00C87A3F" w:rsidRPr="00C87A3F" w14:paraId="31C4D4E2" w14:textId="77777777" w:rsidTr="00C87A3F">
        <w:trPr>
          <w:trHeight w:val="1701"/>
        </w:trPr>
        <w:tc>
          <w:tcPr>
            <w:tcW w:w="1751" w:type="dxa"/>
            <w:vMerge w:val="restart"/>
          </w:tcPr>
          <w:p w14:paraId="2514B9FF" w14:textId="13DAFA04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87A3F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Мо дуль – (стартовый)</w:t>
            </w:r>
          </w:p>
          <w:p w14:paraId="6C6F02DA" w14:textId="6A224459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«Серебряное» волонтёрств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 Базовый курс.</w:t>
            </w:r>
          </w:p>
          <w:p w14:paraId="3159735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Как запустить социальный проект.</w:t>
            </w:r>
          </w:p>
          <w:p w14:paraId="4FAA625D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303C7C" w14:textId="7D16C5AD" w:rsidR="00C87A3F" w:rsidRPr="00C87A3F" w:rsidRDefault="00C87A3F" w:rsidP="00026BBD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08D3A84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4" w:type="dxa"/>
          </w:tcPr>
          <w:p w14:paraId="450A88C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Особенности «серебряного» добровольчества. Раз </w:t>
            </w:r>
            <w:proofErr w:type="spellStart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витие</w:t>
            </w:r>
            <w:proofErr w:type="spellEnd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«серебряного» добровольчества в России и за рубежом.</w:t>
            </w:r>
          </w:p>
        </w:tc>
        <w:tc>
          <w:tcPr>
            <w:tcW w:w="1032" w:type="dxa"/>
          </w:tcPr>
          <w:p w14:paraId="402E4EA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4B8C347C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5CC64E64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659" w:type="dxa"/>
          </w:tcPr>
          <w:p w14:paraId="3EBA27E6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069966A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460465D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2AF9148D" w14:textId="77777777" w:rsidTr="00C87A3F">
        <w:trPr>
          <w:trHeight w:val="1701"/>
        </w:trPr>
        <w:tc>
          <w:tcPr>
            <w:tcW w:w="1751" w:type="dxa"/>
            <w:vMerge/>
          </w:tcPr>
          <w:p w14:paraId="6727B6C5" w14:textId="77777777" w:rsidR="00C87A3F" w:rsidRPr="00C87A3F" w:rsidRDefault="00C87A3F" w:rsidP="00026B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99B872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4" w:type="dxa"/>
          </w:tcPr>
          <w:p w14:paraId="5E9C7FA4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 стать «серебряным» волонтером? Направления волонтёрской деятельности.</w:t>
            </w:r>
          </w:p>
        </w:tc>
        <w:tc>
          <w:tcPr>
            <w:tcW w:w="1032" w:type="dxa"/>
          </w:tcPr>
          <w:p w14:paraId="34D99151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19A8A8F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7667E69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устный контроль знаний.</w:t>
            </w:r>
          </w:p>
        </w:tc>
        <w:tc>
          <w:tcPr>
            <w:tcW w:w="1659" w:type="dxa"/>
          </w:tcPr>
          <w:p w14:paraId="0B05682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69785B7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495A5EF1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2DF811E9" w14:textId="77777777" w:rsidTr="00C87A3F">
        <w:trPr>
          <w:trHeight w:val="1701"/>
        </w:trPr>
        <w:tc>
          <w:tcPr>
            <w:tcW w:w="1751" w:type="dxa"/>
            <w:vMerge/>
          </w:tcPr>
          <w:p w14:paraId="30962643" w14:textId="77777777" w:rsidR="00C87A3F" w:rsidRPr="00C87A3F" w:rsidRDefault="00C87A3F" w:rsidP="00026BBD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B46A54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4" w:type="dxa"/>
          </w:tcPr>
          <w:p w14:paraId="303FF6A1" w14:textId="77F5C721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Что даёт участие в волонтёрской деятельности гражданам стар </w:t>
            </w:r>
            <w:proofErr w:type="spellStart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возрас</w:t>
            </w:r>
            <w:proofErr w:type="spellEnd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та?                      </w:t>
            </w:r>
            <w:r w:rsidR="008C3A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</w:t>
            </w: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Этический кодекс волонтёров.</w:t>
            </w:r>
          </w:p>
        </w:tc>
        <w:tc>
          <w:tcPr>
            <w:tcW w:w="1032" w:type="dxa"/>
          </w:tcPr>
          <w:p w14:paraId="20E543CD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1666C3A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7F6B94C8" w14:textId="1325FE66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опрос.</w:t>
            </w:r>
          </w:p>
        </w:tc>
        <w:tc>
          <w:tcPr>
            <w:tcW w:w="1659" w:type="dxa"/>
          </w:tcPr>
          <w:p w14:paraId="5D37BDA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3E74B45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1E368E26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7A5B33AE" w14:textId="77777777" w:rsidTr="00C87A3F">
        <w:trPr>
          <w:trHeight w:val="1701"/>
        </w:trPr>
        <w:tc>
          <w:tcPr>
            <w:tcW w:w="1751" w:type="dxa"/>
            <w:vMerge/>
          </w:tcPr>
          <w:p w14:paraId="20D3E3C6" w14:textId="77777777" w:rsidR="00C87A3F" w:rsidRPr="00C87A3F" w:rsidRDefault="00C87A3F" w:rsidP="00026BB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BD5EB6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4" w:type="dxa"/>
          </w:tcPr>
          <w:p w14:paraId="58B4013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 быть эффективным «серебряным» волонтёром?</w:t>
            </w:r>
          </w:p>
        </w:tc>
        <w:tc>
          <w:tcPr>
            <w:tcW w:w="1032" w:type="dxa"/>
          </w:tcPr>
          <w:p w14:paraId="0CA07E1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0411242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20A494B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659" w:type="dxa"/>
          </w:tcPr>
          <w:p w14:paraId="64E9A17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71E55263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0596843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2CEF7D75" w14:textId="77777777" w:rsidTr="00C87A3F">
        <w:trPr>
          <w:trHeight w:val="1701"/>
        </w:trPr>
        <w:tc>
          <w:tcPr>
            <w:tcW w:w="1751" w:type="dxa"/>
            <w:vMerge/>
          </w:tcPr>
          <w:p w14:paraId="350CECBE" w14:textId="1DE408AA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4BE2F250" w14:textId="2E4C33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5</w:t>
            </w: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4" w:type="dxa"/>
          </w:tcPr>
          <w:p w14:paraId="5C76D73B" w14:textId="5FF059F1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Что такое социальный проект?</w:t>
            </w:r>
          </w:p>
        </w:tc>
        <w:tc>
          <w:tcPr>
            <w:tcW w:w="1032" w:type="dxa"/>
          </w:tcPr>
          <w:p w14:paraId="562BC90D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68CCD0A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146DD48A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</w:t>
            </w:r>
          </w:p>
          <w:p w14:paraId="547F703F" w14:textId="4E5BB65E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устный контроль знаний.</w:t>
            </w:r>
          </w:p>
        </w:tc>
        <w:tc>
          <w:tcPr>
            <w:tcW w:w="1659" w:type="dxa"/>
          </w:tcPr>
          <w:p w14:paraId="380210F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42523CD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67F4947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4D133EC4" w14:textId="77777777" w:rsidTr="00C87A3F">
        <w:trPr>
          <w:trHeight w:val="1701"/>
        </w:trPr>
        <w:tc>
          <w:tcPr>
            <w:tcW w:w="1751" w:type="dxa"/>
            <w:vMerge/>
          </w:tcPr>
          <w:p w14:paraId="0383AEDA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6DD796FE" w14:textId="2033EC72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224" w:type="dxa"/>
          </w:tcPr>
          <w:p w14:paraId="02C87827" w14:textId="0302A4AA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соучаствующее проектирование.</w:t>
            </w:r>
          </w:p>
        </w:tc>
        <w:tc>
          <w:tcPr>
            <w:tcW w:w="1032" w:type="dxa"/>
          </w:tcPr>
          <w:p w14:paraId="5FB6169B" w14:textId="132EB7A0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678E191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14:paraId="51667874" w14:textId="24069486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опрос.</w:t>
            </w:r>
          </w:p>
        </w:tc>
        <w:tc>
          <w:tcPr>
            <w:tcW w:w="1659" w:type="dxa"/>
          </w:tcPr>
          <w:p w14:paraId="6327CAD6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089D65A3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1950D54A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10BE8E03" w14:textId="77777777" w:rsidTr="00C87A3F">
        <w:trPr>
          <w:trHeight w:val="1701"/>
        </w:trPr>
        <w:tc>
          <w:tcPr>
            <w:tcW w:w="1751" w:type="dxa"/>
            <w:vMerge/>
          </w:tcPr>
          <w:p w14:paraId="7AACB323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4E614A6A" w14:textId="4DA69988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4" w:type="dxa"/>
          </w:tcPr>
          <w:p w14:paraId="0570925D" w14:textId="7F2A932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Алгоритм создания эффективной заявки на конкурс.             </w:t>
            </w:r>
          </w:p>
        </w:tc>
        <w:tc>
          <w:tcPr>
            <w:tcW w:w="1032" w:type="dxa"/>
          </w:tcPr>
          <w:p w14:paraId="4AABA2B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358D673F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79730AB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</w:t>
            </w:r>
          </w:p>
          <w:p w14:paraId="0CBEBAE6" w14:textId="4D6F0E02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устный контроль знаний.</w:t>
            </w:r>
          </w:p>
        </w:tc>
        <w:tc>
          <w:tcPr>
            <w:tcW w:w="1659" w:type="dxa"/>
          </w:tcPr>
          <w:p w14:paraId="0C14C95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147C185F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77BFB63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2ED58101" w14:textId="77777777" w:rsidTr="00C87A3F">
        <w:trPr>
          <w:trHeight w:val="1701"/>
        </w:trPr>
        <w:tc>
          <w:tcPr>
            <w:tcW w:w="1751" w:type="dxa"/>
            <w:vMerge/>
          </w:tcPr>
          <w:p w14:paraId="2B06550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2CF9153C" w14:textId="27098486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4" w:type="dxa"/>
          </w:tcPr>
          <w:p w14:paraId="6AB065E7" w14:textId="2BB3B53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Партнёрство и сообщество.</w:t>
            </w:r>
          </w:p>
        </w:tc>
        <w:tc>
          <w:tcPr>
            <w:tcW w:w="1032" w:type="dxa"/>
          </w:tcPr>
          <w:p w14:paraId="0C423739" w14:textId="7E15D750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634D333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14:paraId="23B19C18" w14:textId="23A50E32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659" w:type="dxa"/>
          </w:tcPr>
          <w:p w14:paraId="6FBE0E8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6940014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577E998C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2487662C" w14:textId="77777777" w:rsidTr="00C87A3F">
        <w:trPr>
          <w:trHeight w:val="1701"/>
        </w:trPr>
        <w:tc>
          <w:tcPr>
            <w:tcW w:w="1751" w:type="dxa"/>
            <w:vMerge w:val="restart"/>
          </w:tcPr>
          <w:p w14:paraId="795AD2BE" w14:textId="6E81522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.Модуль – (стартовый)</w:t>
            </w:r>
          </w:p>
          <w:p w14:paraId="2C53B21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Событийное волонтёрство. Базовый курс.</w:t>
            </w:r>
          </w:p>
        </w:tc>
        <w:tc>
          <w:tcPr>
            <w:tcW w:w="1087" w:type="dxa"/>
          </w:tcPr>
          <w:p w14:paraId="21E31783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4" w:type="dxa"/>
          </w:tcPr>
          <w:p w14:paraId="2009AE3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Что такое событийное волонтёрство? </w:t>
            </w:r>
          </w:p>
          <w:p w14:paraId="2E6C711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История событийного волонтёрства в России.</w:t>
            </w:r>
          </w:p>
        </w:tc>
        <w:tc>
          <w:tcPr>
            <w:tcW w:w="1032" w:type="dxa"/>
          </w:tcPr>
          <w:p w14:paraId="113AFFF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1F7A1ED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2AFEDB5A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опрос.</w:t>
            </w:r>
          </w:p>
        </w:tc>
        <w:tc>
          <w:tcPr>
            <w:tcW w:w="1659" w:type="dxa"/>
          </w:tcPr>
          <w:p w14:paraId="0E31E816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2BA1460C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6508FAB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351BE9A0" w14:textId="77777777" w:rsidTr="00C87A3F">
        <w:trPr>
          <w:trHeight w:val="1701"/>
        </w:trPr>
        <w:tc>
          <w:tcPr>
            <w:tcW w:w="1751" w:type="dxa"/>
            <w:vMerge/>
          </w:tcPr>
          <w:p w14:paraId="79676D1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FD0F3A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4" w:type="dxa"/>
          </w:tcPr>
          <w:p w14:paraId="5E2047E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Права и обязанности участников событийного волонтёрства.                          Права и обязанности других участников события.                </w:t>
            </w:r>
          </w:p>
        </w:tc>
        <w:tc>
          <w:tcPr>
            <w:tcW w:w="1032" w:type="dxa"/>
          </w:tcPr>
          <w:p w14:paraId="17724008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150F3CB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0498E8BD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</w:t>
            </w:r>
          </w:p>
          <w:p w14:paraId="79254D3C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устный контроль знаний.</w:t>
            </w:r>
          </w:p>
        </w:tc>
        <w:tc>
          <w:tcPr>
            <w:tcW w:w="1659" w:type="dxa"/>
          </w:tcPr>
          <w:p w14:paraId="2710E7F1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4E9EC6D1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3C3E1798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6BF0627A" w14:textId="77777777" w:rsidTr="00C87A3F">
        <w:trPr>
          <w:trHeight w:val="1701"/>
        </w:trPr>
        <w:tc>
          <w:tcPr>
            <w:tcW w:w="1751" w:type="dxa"/>
            <w:vMerge/>
          </w:tcPr>
          <w:p w14:paraId="0ADE7CF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146BC68D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4" w:type="dxa"/>
          </w:tcPr>
          <w:p w14:paraId="05ACCE04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Кто такой событийный волонтёр и что он должен уметь?  Функции событийного волонтёра. Что он будет делать?</w:t>
            </w:r>
          </w:p>
        </w:tc>
        <w:tc>
          <w:tcPr>
            <w:tcW w:w="1032" w:type="dxa"/>
          </w:tcPr>
          <w:p w14:paraId="51682B2C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244D07E9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3A352FB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устный контроль знаний.</w:t>
            </w:r>
          </w:p>
        </w:tc>
        <w:tc>
          <w:tcPr>
            <w:tcW w:w="1659" w:type="dxa"/>
          </w:tcPr>
          <w:p w14:paraId="2574508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7A431F9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7C1FD30C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0B8A723A" w14:textId="77777777" w:rsidTr="00C87A3F">
        <w:trPr>
          <w:trHeight w:val="1701"/>
        </w:trPr>
        <w:tc>
          <w:tcPr>
            <w:tcW w:w="1751" w:type="dxa"/>
            <w:vMerge/>
          </w:tcPr>
          <w:p w14:paraId="7FFECA8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6CAD29CF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4" w:type="dxa"/>
          </w:tcPr>
          <w:p w14:paraId="4A29D90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Цели и этапы волонтёрской программы.                              Набор и отбор волонтёров.                 Подготовка и обучение волонтёров.                   Структура организации на мероприятии.             </w:t>
            </w:r>
          </w:p>
        </w:tc>
        <w:tc>
          <w:tcPr>
            <w:tcW w:w="1032" w:type="dxa"/>
          </w:tcPr>
          <w:p w14:paraId="4277612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78D78BF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0022027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опрос.</w:t>
            </w:r>
          </w:p>
        </w:tc>
        <w:tc>
          <w:tcPr>
            <w:tcW w:w="1659" w:type="dxa"/>
          </w:tcPr>
          <w:p w14:paraId="33C54076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3146AF4F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7FC033A6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014DB184" w14:textId="77777777" w:rsidTr="00C87A3F">
        <w:trPr>
          <w:trHeight w:val="1701"/>
        </w:trPr>
        <w:tc>
          <w:tcPr>
            <w:tcW w:w="1751" w:type="dxa"/>
            <w:vMerge/>
          </w:tcPr>
          <w:p w14:paraId="594CC58E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143B20C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4" w:type="dxa"/>
          </w:tcPr>
          <w:p w14:paraId="4D1271EA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Что вам даёт событийное волонтёрство.</w:t>
            </w:r>
          </w:p>
          <w:p w14:paraId="57A90C14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Какие сервисы предоставляют событийному волонтёру?</w:t>
            </w:r>
          </w:p>
          <w:p w14:paraId="0B412E9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Стратегии развития в </w:t>
            </w: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событийном волонтёрстве.</w:t>
            </w:r>
          </w:p>
        </w:tc>
        <w:tc>
          <w:tcPr>
            <w:tcW w:w="1032" w:type="dxa"/>
          </w:tcPr>
          <w:p w14:paraId="5EA509BB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581" w:type="dxa"/>
          </w:tcPr>
          <w:p w14:paraId="7C73319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052555B8" w14:textId="592463BA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устный контроль знаний.</w:t>
            </w:r>
          </w:p>
        </w:tc>
        <w:tc>
          <w:tcPr>
            <w:tcW w:w="1659" w:type="dxa"/>
          </w:tcPr>
          <w:p w14:paraId="04561604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7597445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47256983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08E2852B" w14:textId="77777777" w:rsidTr="00C87A3F">
        <w:trPr>
          <w:trHeight w:val="1701"/>
        </w:trPr>
        <w:tc>
          <w:tcPr>
            <w:tcW w:w="1751" w:type="dxa"/>
            <w:vMerge/>
          </w:tcPr>
          <w:p w14:paraId="7CD3CA8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640C9725" w14:textId="06A088AE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224" w:type="dxa"/>
          </w:tcPr>
          <w:p w14:paraId="520F5004" w14:textId="52ABD578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Знакомство с программой мобильности волонтёров.</w:t>
            </w:r>
          </w:p>
        </w:tc>
        <w:tc>
          <w:tcPr>
            <w:tcW w:w="1032" w:type="dxa"/>
          </w:tcPr>
          <w:p w14:paraId="307D80AC" w14:textId="20B1E5E0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59BE0A71" w14:textId="15297DEC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6AA38796" w14:textId="172BD454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опрос.</w:t>
            </w:r>
          </w:p>
        </w:tc>
        <w:tc>
          <w:tcPr>
            <w:tcW w:w="1659" w:type="dxa"/>
          </w:tcPr>
          <w:p w14:paraId="1E956CF8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65823A03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4FF86FB6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7D11899A" w14:textId="77777777" w:rsidTr="00C87A3F">
        <w:trPr>
          <w:trHeight w:val="1701"/>
        </w:trPr>
        <w:tc>
          <w:tcPr>
            <w:tcW w:w="1751" w:type="dxa"/>
            <w:vMerge/>
          </w:tcPr>
          <w:p w14:paraId="0EDE3C9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EC613A3" w14:textId="448CFB1C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4" w:type="dxa"/>
          </w:tcPr>
          <w:p w14:paraId="0FEC3E51" w14:textId="6A934063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Основные направления программы мобильности волонтёров.</w:t>
            </w:r>
          </w:p>
        </w:tc>
        <w:tc>
          <w:tcPr>
            <w:tcW w:w="1032" w:type="dxa"/>
          </w:tcPr>
          <w:p w14:paraId="751F64B1" w14:textId="370E2FA4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5066CE24" w14:textId="04223B36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12FF0E07" w14:textId="5D0EBE72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Наблюдение, устный контроль знаний.</w:t>
            </w:r>
          </w:p>
        </w:tc>
        <w:tc>
          <w:tcPr>
            <w:tcW w:w="1659" w:type="dxa"/>
          </w:tcPr>
          <w:p w14:paraId="5DC9D8F0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23946A72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0FC4698A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576ABF2A" w14:textId="77777777" w:rsidTr="00C87A3F">
        <w:trPr>
          <w:trHeight w:val="1701"/>
        </w:trPr>
        <w:tc>
          <w:tcPr>
            <w:tcW w:w="1751" w:type="dxa"/>
            <w:vMerge/>
          </w:tcPr>
          <w:p w14:paraId="3DA0E4AA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6071183C" w14:textId="3FA2E739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4" w:type="dxa"/>
          </w:tcPr>
          <w:p w14:paraId="6DBBA4C3" w14:textId="5A3A0675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Волонтёры программы мобильности: требования и сервисы.</w:t>
            </w:r>
          </w:p>
        </w:tc>
        <w:tc>
          <w:tcPr>
            <w:tcW w:w="1032" w:type="dxa"/>
          </w:tcPr>
          <w:p w14:paraId="52ACCD6A" w14:textId="4AB64F29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81" w:type="dxa"/>
          </w:tcPr>
          <w:p w14:paraId="4A515005" w14:textId="20092F86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1693" w:type="dxa"/>
          </w:tcPr>
          <w:p w14:paraId="2C77BAF7" w14:textId="7249B802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659" w:type="dxa"/>
          </w:tcPr>
          <w:p w14:paraId="084C65D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75EB568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60632AB8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A3F" w:rsidRPr="00C87A3F" w14:paraId="4DDE3343" w14:textId="77777777" w:rsidTr="00C87A3F">
        <w:trPr>
          <w:trHeight w:val="373"/>
        </w:trPr>
        <w:tc>
          <w:tcPr>
            <w:tcW w:w="6062" w:type="dxa"/>
            <w:gridSpan w:val="3"/>
          </w:tcPr>
          <w:p w14:paraId="7490B6F8" w14:textId="12BCA508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2" w:type="dxa"/>
          </w:tcPr>
          <w:p w14:paraId="6EC82B4C" w14:textId="317B132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1" w:type="dxa"/>
          </w:tcPr>
          <w:p w14:paraId="1031EF5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14:paraId="66B758EF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22DBA67D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14:paraId="5F8EBED5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023BDEC7" w14:textId="77777777" w:rsidR="00C87A3F" w:rsidRPr="00C87A3F" w:rsidRDefault="00C87A3F" w:rsidP="00C87A3F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84D5A8" w14:textId="77777777" w:rsidR="001035ED" w:rsidRPr="00C87A3F" w:rsidRDefault="001035ED" w:rsidP="001035ED">
      <w:pPr>
        <w:shd w:val="clear" w:color="auto" w:fill="FFFFFF"/>
        <w:spacing w:after="150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62BB4515" w14:textId="77777777" w:rsidR="00C87A3F" w:rsidRDefault="00C87A3F" w:rsidP="001035ED">
      <w:pPr>
        <w:shd w:val="clear" w:color="auto" w:fill="FFFFFF"/>
        <w:spacing w:after="150"/>
        <w:rPr>
          <w:rFonts w:ascii="PT Astra Serif" w:hAnsi="PT Astra Serif"/>
          <w:b/>
          <w:bCs/>
          <w:color w:val="000000"/>
          <w:sz w:val="28"/>
          <w:szCs w:val="28"/>
        </w:rPr>
        <w:sectPr w:rsidR="00C87A3F" w:rsidSect="00774561"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14:paraId="7D63CB3E" w14:textId="2C6CBDD4" w:rsidR="00387312" w:rsidRPr="00C87A3F" w:rsidRDefault="001035ED" w:rsidP="001035ED">
      <w:pPr>
        <w:shd w:val="clear" w:color="auto" w:fill="FFFFFF"/>
        <w:spacing w:after="150"/>
        <w:rPr>
          <w:rFonts w:ascii="PT Astra Serif" w:hAnsi="PT Astra Serif"/>
          <w:color w:val="000000"/>
          <w:sz w:val="28"/>
          <w:szCs w:val="28"/>
        </w:rPr>
      </w:pPr>
      <w:r w:rsidRPr="00C87A3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              </w:t>
      </w:r>
      <w:r w:rsidR="00DB6870" w:rsidRPr="00C87A3F">
        <w:rPr>
          <w:rFonts w:ascii="PT Astra Serif" w:hAnsi="PT Astra Serif"/>
          <w:b/>
          <w:bCs/>
          <w:color w:val="000000"/>
          <w:sz w:val="28"/>
          <w:szCs w:val="28"/>
        </w:rPr>
        <w:t>2.2. Условия реализации программы.</w:t>
      </w:r>
    </w:p>
    <w:p w14:paraId="41C0B9C6" w14:textId="77777777" w:rsidR="008C3ABC" w:rsidRPr="008C3ABC" w:rsidRDefault="006D1978" w:rsidP="008C3AB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C3AB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8C3ABC" w:rsidRPr="008C3AB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Для работы по программе </w:t>
      </w:r>
      <w:proofErr w:type="gramStart"/>
      <w:r w:rsidR="008C3ABC" w:rsidRPr="008C3AB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="008C3ABC"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8C3ABC"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1. Помещение (кабинет).                                                                                                                     2. Качественное электроосвещение в соответствии с нормами СанПиН.</w:t>
      </w:r>
    </w:p>
    <w:p w14:paraId="19A3B97F" w14:textId="2E3C08C6" w:rsidR="008C3ABC" w:rsidRPr="008C3ABC" w:rsidRDefault="008C3ABC" w:rsidP="008C3AB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8C3AB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</w:t>
      </w:r>
      <w:proofErr w:type="gramStart"/>
      <w:r w:rsidRPr="008C3AB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оснащения  кабинета</w:t>
      </w:r>
      <w:proofErr w:type="gramEnd"/>
      <w:r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39100B70" w14:textId="77777777" w:rsidR="008C3ABC" w:rsidRPr="008C3ABC" w:rsidRDefault="008C3ABC" w:rsidP="008C3AB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Помещение, укомплектованное стандартным учебным оборудованием и мебелью (столы, стулья, доска).</w:t>
      </w:r>
    </w:p>
    <w:p w14:paraId="37939A69" w14:textId="1C71FE3C" w:rsidR="008C3ABC" w:rsidRPr="008C3ABC" w:rsidRDefault="008C3ABC" w:rsidP="008C3AB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Мультимедийное оборудование: компьютер, </w:t>
      </w:r>
      <w:r w:rsidR="008D36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телевизор</w:t>
      </w:r>
      <w:r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флэш-карты</w:t>
      </w:r>
      <w:r w:rsidR="008D36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21D1F271" w14:textId="34977600" w:rsidR="00DD7169" w:rsidRPr="008C3ABC" w:rsidRDefault="008C3ABC" w:rsidP="008C3ABC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C3A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Средства телекоммуникации (локальные сети, выход в интернет).</w:t>
      </w:r>
    </w:p>
    <w:p w14:paraId="055ED0CE" w14:textId="51164642" w:rsidR="00387312" w:rsidRPr="00C87A3F" w:rsidRDefault="00F72004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A41E4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87312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 w:rsidR="00387312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217D1786" w14:textId="5B3D0F47" w:rsidR="00387312" w:rsidRPr="00C87A3F" w:rsidRDefault="00387312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Программу реализовывает педагог</w:t>
      </w:r>
      <w:r w:rsidR="00A10814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Кузнеченкова Е.Е.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имеющий специальную профессиональную подготовку и педагогическое образование.</w:t>
      </w:r>
    </w:p>
    <w:p w14:paraId="56FC3B5B" w14:textId="77777777" w:rsidR="00387312" w:rsidRPr="00C87A3F" w:rsidRDefault="00387312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sz w:val="28"/>
          <w:szCs w:val="28"/>
          <w:lang w:eastAsia="ru-RU"/>
        </w:rPr>
        <w:t>Успехи реализации программы возможны:</w:t>
      </w:r>
    </w:p>
    <w:p w14:paraId="257DFD6F" w14:textId="4A66422B" w:rsidR="00387312" w:rsidRPr="00C87A3F" w:rsidRDefault="00203BC7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580547" w:rsidRPr="00C87A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387312" w:rsidRPr="00C87A3F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будет реализована теоретическая и практическая часть программы на 100%;</w:t>
      </w:r>
    </w:p>
    <w:p w14:paraId="27E28327" w14:textId="77777777" w:rsidR="00DD78EE" w:rsidRPr="00C87A3F" w:rsidRDefault="00203BC7" w:rsidP="00DD78EE">
      <w:pPr>
        <w:shd w:val="clear" w:color="auto" w:fill="FFFFFF"/>
        <w:spacing w:after="150" w:line="240" w:lineRule="auto"/>
        <w:rPr>
          <w:rFonts w:ascii="PT Astra Serif" w:hAnsi="PT Astra Serif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="00580547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="00387312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если учитываются возрастные и личностные особенности слушателей, мотивация их </w:t>
      </w:r>
      <w:proofErr w:type="gramStart"/>
      <w:r w:rsidR="00387312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деятельности;</w:t>
      </w:r>
      <w:r w:rsidR="00694DDF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694DDF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-  </w:t>
      </w:r>
      <w:r w:rsidR="00387312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если в кабинете есть необходимые технические средства и информационные ресурсы.</w:t>
      </w:r>
      <w:r w:rsidR="00DD78EE" w:rsidRPr="00C87A3F">
        <w:rPr>
          <w:rFonts w:ascii="PT Astra Serif" w:hAnsi="PT Astra Serif"/>
        </w:rPr>
        <w:t xml:space="preserve"> </w:t>
      </w:r>
    </w:p>
    <w:p w14:paraId="57970DCD" w14:textId="3E8814C9" w:rsidR="00DD78EE" w:rsidRPr="00C87A3F" w:rsidRDefault="00DD78EE" w:rsidP="00DD78EE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F602B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442E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2.3.</w:t>
      </w:r>
      <w:r w:rsidR="00F602B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proofErr w:type="gramStart"/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аттестации:   </w:t>
      </w:r>
      <w:proofErr w:type="gramEnd"/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определения фактического образовательного уровня слушателей используются следующие формы:                                                                             -  опрос</w:t>
      </w:r>
    </w:p>
    <w:p w14:paraId="2C41D69E" w14:textId="0ACBA476" w:rsidR="00387312" w:rsidRPr="00C87A3F" w:rsidRDefault="00DD78EE" w:rsidP="00DD78EE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  тестирование.</w:t>
      </w:r>
      <w:r w:rsidR="00FA2C3D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</w:p>
    <w:p w14:paraId="4170F7D7" w14:textId="729714AF" w:rsidR="00FA2C3D" w:rsidRPr="00C87A3F" w:rsidRDefault="00FA2C3D" w:rsidP="00DD78EE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F602B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442E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2.4.</w:t>
      </w:r>
      <w:r w:rsidR="00F602B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Оценочные материалы.</w:t>
      </w:r>
    </w:p>
    <w:p w14:paraId="321A0786" w14:textId="0781A6ED" w:rsidR="00FA2C3D" w:rsidRPr="00C87A3F" w:rsidRDefault="00FA2C3D" w:rsidP="00DD78EE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окончанию программы слушатель после прохождения тестов, получает сертификат</w:t>
      </w:r>
      <w:r w:rsidR="00DB7115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38B1BC2C" w14:textId="2894FD06" w:rsidR="00307ACD" w:rsidRPr="00C87A3F" w:rsidRDefault="00307ACD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2.</w:t>
      </w:r>
      <w:r w:rsidR="009442EB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5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</w:t>
      </w:r>
      <w:r w:rsidR="00F602B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</w:t>
      </w:r>
      <w:r w:rsidR="00DD716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дические материалы.</w:t>
      </w:r>
    </w:p>
    <w:p w14:paraId="57DCFD3F" w14:textId="77777777" w:rsidR="00307ACD" w:rsidRPr="00C87A3F" w:rsidRDefault="00307ACD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Методы, в основе которых лежат способы организации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7ACD" w:rsidRPr="00C87A3F" w14:paraId="353E3FF2" w14:textId="77777777" w:rsidTr="00307ACD">
        <w:tc>
          <w:tcPr>
            <w:tcW w:w="3190" w:type="dxa"/>
          </w:tcPr>
          <w:p w14:paraId="6CFF1F3F" w14:textId="67338115" w:rsidR="00307ACD" w:rsidRPr="00C87A3F" w:rsidRDefault="00307ACD" w:rsidP="0038731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3190" w:type="dxa"/>
          </w:tcPr>
          <w:p w14:paraId="125E9479" w14:textId="5AD197FD" w:rsidR="00307ACD" w:rsidRPr="00C87A3F" w:rsidRDefault="00307ACD" w:rsidP="0038731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3191" w:type="dxa"/>
          </w:tcPr>
          <w:p w14:paraId="51729EAD" w14:textId="1AF494F0" w:rsidR="00307ACD" w:rsidRPr="00C87A3F" w:rsidRDefault="00307ACD" w:rsidP="0038731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307ACD" w:rsidRPr="00C87A3F" w14:paraId="4A90C115" w14:textId="77777777" w:rsidTr="00307ACD">
        <w:tc>
          <w:tcPr>
            <w:tcW w:w="3190" w:type="dxa"/>
          </w:tcPr>
          <w:p w14:paraId="3189D038" w14:textId="10C88717" w:rsidR="00307ACD" w:rsidRPr="00C87A3F" w:rsidRDefault="00307ACD" w:rsidP="0038731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190" w:type="dxa"/>
          </w:tcPr>
          <w:p w14:paraId="0F05BEE7" w14:textId="5FF0FA29" w:rsidR="00307ACD" w:rsidRPr="00C87A3F" w:rsidRDefault="00307ACD" w:rsidP="0038731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Пока</w:t>
            </w:r>
            <w:r w:rsidR="0024114A"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онлайн уроков по темам.</w:t>
            </w:r>
          </w:p>
        </w:tc>
        <w:tc>
          <w:tcPr>
            <w:tcW w:w="3191" w:type="dxa"/>
          </w:tcPr>
          <w:p w14:paraId="6A794D20" w14:textId="2FF9A890" w:rsidR="00307ACD" w:rsidRPr="00C87A3F" w:rsidRDefault="0024114A" w:rsidP="00387312">
            <w:pPr>
              <w:spacing w:after="15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87A3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Выполнение тестов.</w:t>
            </w:r>
          </w:p>
        </w:tc>
      </w:tr>
    </w:tbl>
    <w:p w14:paraId="6FE9F406" w14:textId="60D7F4F3" w:rsidR="00307ACD" w:rsidRPr="00C87A3F" w:rsidRDefault="00307ACD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0C048853" w14:textId="77777777" w:rsidR="00307ACD" w:rsidRPr="00C87A3F" w:rsidRDefault="00307ACD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256D86A6" w14:textId="59BCF38E" w:rsidR="008E1C08" w:rsidRPr="00C87A3F" w:rsidRDefault="008E1C08" w:rsidP="008E1C08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CA563A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319E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2.</w:t>
      </w:r>
      <w:r w:rsidR="00C954B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6</w:t>
      </w:r>
      <w:r w:rsidR="0035680A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Список литературы</w:t>
      </w:r>
      <w:r w:rsidR="00F319E9" w:rsidRPr="00C87A3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1C0E790" w14:textId="2C866C8B" w:rsidR="008968FF" w:rsidRPr="00C87A3F" w:rsidRDefault="008968FF" w:rsidP="008968FF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Агапова, О. В. Методы активизации и мотивации пожилых людей для участия в жизни общества / О. В. Агапова – СПб., 2012 – 67 с.                                                                                                                       2.Агапова, О. В. Образование как средство адаптации людей стар-</w:t>
      </w:r>
      <w:proofErr w:type="spell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шего</w:t>
      </w:r>
      <w:proofErr w:type="spell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возраста: методические рекомендации для преподавателей и организаторов обучения / О. В. Агапова, М. Ю. </w:t>
      </w:r>
      <w:proofErr w:type="spell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Ялышева</w:t>
      </w:r>
      <w:proofErr w:type="spell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Ю. С. Мальцева. – СПб</w:t>
      </w:r>
      <w:proofErr w:type="gram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.,</w:t>
      </w:r>
      <w:r w:rsidR="00694DDF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2012</w:t>
      </w:r>
      <w:proofErr w:type="gram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80 с.</w:t>
      </w:r>
      <w:r w:rsidR="00DD320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 Басов, Н. Ф. Социальная работа с различными группами населения: учеб. пособие / Басов Н. Ф. [и др.]. – </w:t>
      </w:r>
      <w:proofErr w:type="gram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М. :</w:t>
      </w:r>
      <w:proofErr w:type="gram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КНОРУС, 2012 – 663 с.</w:t>
      </w:r>
      <w:r w:rsidR="00DD320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4.В 55 лет жизнь только начинается. Организация волонтерской деятельности среди людей старшего </w:t>
      </w:r>
      <w:proofErr w:type="gram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возраста :</w:t>
      </w:r>
      <w:proofErr w:type="gram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методическое пособие / </w:t>
      </w:r>
      <w:proofErr w:type="spellStart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сост.В</w:t>
      </w:r>
      <w:proofErr w:type="spellEnd"/>
      <w:r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А. Лукьянов [и др.]. – АНО «Серебряный возраст». – СПб, 2013 – 181 с.</w:t>
      </w:r>
      <w:r w:rsidR="00DD320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694DDF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B2873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</w:t>
      </w:r>
      <w:r w:rsidR="00694DDF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r w:rsidR="00DD320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5.Джоголик А. Волонтерская деятельность. Направления волонтерской деятельности в России. // FB.ru, 2015 – Режим доступа: http://fb.ru/article/178807/volonterskaya-deyatelnost-napravleniya-volonterskoy-deyatelnosti-v-rossii – </w:t>
      </w:r>
      <w:proofErr w:type="spellStart"/>
      <w:r w:rsidR="00DD320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Загл</w:t>
      </w:r>
      <w:proofErr w:type="spellEnd"/>
      <w:r w:rsidR="00DD320B" w:rsidRPr="00C87A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с экрана.</w:t>
      </w:r>
    </w:p>
    <w:p w14:paraId="3DF5554F" w14:textId="77777777" w:rsidR="008E1C08" w:rsidRPr="00C87A3F" w:rsidRDefault="008E1C08" w:rsidP="008E1C08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74D32BAF" w14:textId="77777777" w:rsidR="00387312" w:rsidRPr="00C87A3F" w:rsidRDefault="00387312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4353A00E" w14:textId="732D68ED" w:rsidR="00387312" w:rsidRPr="00C87A3F" w:rsidRDefault="00387312" w:rsidP="0038731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sectPr w:rsidR="00387312" w:rsidRPr="00C87A3F" w:rsidSect="0077456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2209" w14:textId="77777777" w:rsidR="00774561" w:rsidRDefault="00774561" w:rsidP="001D1DBA">
      <w:pPr>
        <w:spacing w:after="0" w:line="240" w:lineRule="auto"/>
      </w:pPr>
      <w:r>
        <w:separator/>
      </w:r>
    </w:p>
  </w:endnote>
  <w:endnote w:type="continuationSeparator" w:id="0">
    <w:p w14:paraId="61BC2D36" w14:textId="77777777" w:rsidR="00774561" w:rsidRDefault="00774561" w:rsidP="001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3B90" w14:textId="62D090CA" w:rsidR="00E25797" w:rsidRDefault="00E25797">
    <w:pPr>
      <w:pStyle w:val="a9"/>
      <w:jc w:val="right"/>
    </w:pPr>
  </w:p>
  <w:p w14:paraId="45ABF50E" w14:textId="77777777" w:rsidR="00E25797" w:rsidRDefault="00E257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562210"/>
      <w:docPartObj>
        <w:docPartGallery w:val="Page Numbers (Bottom of Page)"/>
        <w:docPartUnique/>
      </w:docPartObj>
    </w:sdtPr>
    <w:sdtContent>
      <w:p w14:paraId="670A3994" w14:textId="77777777" w:rsidR="00C954BD" w:rsidRDefault="00C954BD">
        <w:pPr>
          <w:pStyle w:val="a9"/>
          <w:jc w:val="right"/>
        </w:pPr>
      </w:p>
      <w:p w14:paraId="0ACC89B9" w14:textId="59D434CB" w:rsidR="00C954BD" w:rsidRDefault="00000000">
        <w:pPr>
          <w:pStyle w:val="a9"/>
          <w:jc w:val="right"/>
        </w:pPr>
      </w:p>
    </w:sdtContent>
  </w:sdt>
  <w:p w14:paraId="333699F3" w14:textId="77777777" w:rsidR="00C954BD" w:rsidRDefault="00C954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8F8D" w14:textId="77777777" w:rsidR="00774561" w:rsidRDefault="00774561" w:rsidP="001D1DBA">
      <w:pPr>
        <w:spacing w:after="0" w:line="240" w:lineRule="auto"/>
      </w:pPr>
      <w:r>
        <w:separator/>
      </w:r>
    </w:p>
  </w:footnote>
  <w:footnote w:type="continuationSeparator" w:id="0">
    <w:p w14:paraId="588E59A4" w14:textId="77777777" w:rsidR="00774561" w:rsidRDefault="00774561" w:rsidP="001D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 w15:restartNumberingAfterBreak="0">
    <w:nsid w:val="030207F3"/>
    <w:multiLevelType w:val="hybridMultilevel"/>
    <w:tmpl w:val="70FAB698"/>
    <w:lvl w:ilvl="0" w:tplc="DFDCA546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31B"/>
    <w:multiLevelType w:val="hybridMultilevel"/>
    <w:tmpl w:val="580632E6"/>
    <w:lvl w:ilvl="0" w:tplc="DFDCA546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91902"/>
    <w:multiLevelType w:val="hybridMultilevel"/>
    <w:tmpl w:val="43C08D30"/>
    <w:lvl w:ilvl="0" w:tplc="0BCA894C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E6432">
      <w:start w:val="1"/>
      <w:numFmt w:val="decimal"/>
      <w:lvlText w:val="%2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4FED1F8">
      <w:numFmt w:val="bullet"/>
      <w:lvlText w:val="•"/>
      <w:lvlJc w:val="left"/>
      <w:pPr>
        <w:ind w:left="5396" w:hanging="708"/>
      </w:pPr>
      <w:rPr>
        <w:rFonts w:hint="default"/>
        <w:lang w:val="ru-RU" w:eastAsia="ru-RU" w:bidi="ru-RU"/>
      </w:rPr>
    </w:lvl>
    <w:lvl w:ilvl="3" w:tplc="CBAE485A">
      <w:numFmt w:val="bullet"/>
      <w:lvlText w:val="•"/>
      <w:lvlJc w:val="left"/>
      <w:pPr>
        <w:ind w:left="6152" w:hanging="708"/>
      </w:pPr>
      <w:rPr>
        <w:rFonts w:hint="default"/>
        <w:lang w:val="ru-RU" w:eastAsia="ru-RU" w:bidi="ru-RU"/>
      </w:rPr>
    </w:lvl>
    <w:lvl w:ilvl="4" w:tplc="358EEBC2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5" w:tplc="0E182166">
      <w:numFmt w:val="bullet"/>
      <w:lvlText w:val="•"/>
      <w:lvlJc w:val="left"/>
      <w:pPr>
        <w:ind w:left="7665" w:hanging="708"/>
      </w:pPr>
      <w:rPr>
        <w:rFonts w:hint="default"/>
        <w:lang w:val="ru-RU" w:eastAsia="ru-RU" w:bidi="ru-RU"/>
      </w:rPr>
    </w:lvl>
    <w:lvl w:ilvl="6" w:tplc="D1A88F2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  <w:lvl w:ilvl="7" w:tplc="0FDE3D1A">
      <w:numFmt w:val="bullet"/>
      <w:lvlText w:val="•"/>
      <w:lvlJc w:val="left"/>
      <w:pPr>
        <w:ind w:left="9177" w:hanging="708"/>
      </w:pPr>
      <w:rPr>
        <w:rFonts w:hint="default"/>
        <w:lang w:val="ru-RU" w:eastAsia="ru-RU" w:bidi="ru-RU"/>
      </w:rPr>
    </w:lvl>
    <w:lvl w:ilvl="8" w:tplc="7F4E7182">
      <w:numFmt w:val="bullet"/>
      <w:lvlText w:val="•"/>
      <w:lvlJc w:val="left"/>
      <w:pPr>
        <w:ind w:left="993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0B074CEA"/>
    <w:multiLevelType w:val="hybridMultilevel"/>
    <w:tmpl w:val="C5E0B97A"/>
    <w:lvl w:ilvl="0" w:tplc="DFDCA546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1D0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8F0"/>
    <w:multiLevelType w:val="hybridMultilevel"/>
    <w:tmpl w:val="00BA2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042C"/>
    <w:multiLevelType w:val="hybridMultilevel"/>
    <w:tmpl w:val="8B8C11DC"/>
    <w:lvl w:ilvl="0" w:tplc="CD3E6432">
      <w:start w:val="1"/>
      <w:numFmt w:val="decimal"/>
      <w:lvlText w:val="%1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15AE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7C4"/>
    <w:multiLevelType w:val="hybridMultilevel"/>
    <w:tmpl w:val="2368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350"/>
    <w:multiLevelType w:val="multilevel"/>
    <w:tmpl w:val="18C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55819"/>
    <w:multiLevelType w:val="hybridMultilevel"/>
    <w:tmpl w:val="E5C0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1804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57C4"/>
    <w:multiLevelType w:val="hybridMultilevel"/>
    <w:tmpl w:val="664036B2"/>
    <w:lvl w:ilvl="0" w:tplc="C3A40B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BCF224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4E01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3" w:tplc="A6A6BAF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E2FC939C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473C55D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6BD4088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E9BEB0EE">
      <w:numFmt w:val="bullet"/>
      <w:lvlText w:val="•"/>
      <w:lvlJc w:val="left"/>
      <w:pPr>
        <w:ind w:left="8046" w:hanging="360"/>
      </w:pPr>
      <w:rPr>
        <w:rFonts w:hint="default"/>
        <w:lang w:val="ru-RU" w:eastAsia="ru-RU" w:bidi="ru-RU"/>
      </w:rPr>
    </w:lvl>
    <w:lvl w:ilvl="8" w:tplc="5246A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8891A59"/>
    <w:multiLevelType w:val="hybridMultilevel"/>
    <w:tmpl w:val="F300DB9A"/>
    <w:lvl w:ilvl="0" w:tplc="58D6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21561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D25B5"/>
    <w:multiLevelType w:val="hybridMultilevel"/>
    <w:tmpl w:val="A1F48114"/>
    <w:lvl w:ilvl="0" w:tplc="7EA863A2">
      <w:start w:val="1"/>
      <w:numFmt w:val="decimal"/>
      <w:lvlText w:val="%1."/>
      <w:lvlJc w:val="left"/>
      <w:pPr>
        <w:ind w:left="13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76CFE6">
      <w:numFmt w:val="bullet"/>
      <w:lvlText w:val=""/>
      <w:lvlJc w:val="left"/>
      <w:pPr>
        <w:ind w:left="1393" w:hanging="360"/>
      </w:pPr>
      <w:rPr>
        <w:rFonts w:hint="default"/>
        <w:w w:val="99"/>
        <w:lang w:val="ru-RU" w:eastAsia="ru-RU" w:bidi="ru-RU"/>
      </w:rPr>
    </w:lvl>
    <w:lvl w:ilvl="2" w:tplc="2BB89F54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  <w:lvl w:ilvl="3" w:tplc="DCA2AFE0">
      <w:numFmt w:val="bullet"/>
      <w:lvlText w:val="•"/>
      <w:lvlJc w:val="left"/>
      <w:pPr>
        <w:ind w:left="3534" w:hanging="360"/>
      </w:pPr>
      <w:rPr>
        <w:rFonts w:hint="default"/>
        <w:lang w:val="ru-RU" w:eastAsia="ru-RU" w:bidi="ru-RU"/>
      </w:rPr>
    </w:lvl>
    <w:lvl w:ilvl="4" w:tplc="9FF27D6C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23C482D2">
      <w:numFmt w:val="bullet"/>
      <w:lvlText w:val="•"/>
      <w:lvlJc w:val="left"/>
      <w:pPr>
        <w:ind w:left="5669" w:hanging="360"/>
      </w:pPr>
      <w:rPr>
        <w:rFonts w:hint="default"/>
        <w:lang w:val="ru-RU" w:eastAsia="ru-RU" w:bidi="ru-RU"/>
      </w:rPr>
    </w:lvl>
    <w:lvl w:ilvl="6" w:tplc="2BB8B2F6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2104189C">
      <w:numFmt w:val="bullet"/>
      <w:lvlText w:val="•"/>
      <w:lvlJc w:val="left"/>
      <w:pPr>
        <w:ind w:left="7804" w:hanging="360"/>
      </w:pPr>
      <w:rPr>
        <w:rFonts w:hint="default"/>
        <w:lang w:val="ru-RU" w:eastAsia="ru-RU" w:bidi="ru-RU"/>
      </w:rPr>
    </w:lvl>
    <w:lvl w:ilvl="8" w:tplc="9CFE254E">
      <w:numFmt w:val="bullet"/>
      <w:lvlText w:val="•"/>
      <w:lvlJc w:val="left"/>
      <w:pPr>
        <w:ind w:left="8871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6574B0A"/>
    <w:multiLevelType w:val="multilevel"/>
    <w:tmpl w:val="E1CE2C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E7B4B"/>
    <w:multiLevelType w:val="hybridMultilevel"/>
    <w:tmpl w:val="7908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13764"/>
    <w:multiLevelType w:val="hybridMultilevel"/>
    <w:tmpl w:val="DC58B94C"/>
    <w:lvl w:ilvl="0" w:tplc="52366BE6">
      <w:start w:val="1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96FE2"/>
    <w:multiLevelType w:val="hybridMultilevel"/>
    <w:tmpl w:val="0FB29AD6"/>
    <w:lvl w:ilvl="0" w:tplc="A5287FB4">
      <w:numFmt w:val="bullet"/>
      <w:lvlText w:val=""/>
      <w:lvlJc w:val="left"/>
      <w:pPr>
        <w:ind w:left="2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F4F072">
      <w:numFmt w:val="bullet"/>
      <w:lvlText w:val=""/>
      <w:lvlJc w:val="left"/>
      <w:pPr>
        <w:ind w:left="2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568926">
      <w:numFmt w:val="bullet"/>
      <w:lvlText w:val="•"/>
      <w:lvlJc w:val="left"/>
      <w:pPr>
        <w:ind w:left="2354" w:hanging="286"/>
      </w:pPr>
      <w:rPr>
        <w:rFonts w:hint="default"/>
        <w:lang w:val="ru-RU" w:eastAsia="ru-RU" w:bidi="ru-RU"/>
      </w:rPr>
    </w:lvl>
    <w:lvl w:ilvl="3" w:tplc="FAA63C96">
      <w:numFmt w:val="bullet"/>
      <w:lvlText w:val="•"/>
      <w:lvlJc w:val="left"/>
      <w:pPr>
        <w:ind w:left="3401" w:hanging="286"/>
      </w:pPr>
      <w:rPr>
        <w:rFonts w:hint="default"/>
        <w:lang w:val="ru-RU" w:eastAsia="ru-RU" w:bidi="ru-RU"/>
      </w:rPr>
    </w:lvl>
    <w:lvl w:ilvl="4" w:tplc="96A831E2">
      <w:numFmt w:val="bullet"/>
      <w:lvlText w:val="•"/>
      <w:lvlJc w:val="left"/>
      <w:pPr>
        <w:ind w:left="4448" w:hanging="286"/>
      </w:pPr>
      <w:rPr>
        <w:rFonts w:hint="default"/>
        <w:lang w:val="ru-RU" w:eastAsia="ru-RU" w:bidi="ru-RU"/>
      </w:rPr>
    </w:lvl>
    <w:lvl w:ilvl="5" w:tplc="FE0A57E8">
      <w:numFmt w:val="bullet"/>
      <w:lvlText w:val="•"/>
      <w:lvlJc w:val="left"/>
      <w:pPr>
        <w:ind w:left="5496" w:hanging="286"/>
      </w:pPr>
      <w:rPr>
        <w:rFonts w:hint="default"/>
        <w:lang w:val="ru-RU" w:eastAsia="ru-RU" w:bidi="ru-RU"/>
      </w:rPr>
    </w:lvl>
    <w:lvl w:ilvl="6" w:tplc="ECE22E50">
      <w:numFmt w:val="bullet"/>
      <w:lvlText w:val="•"/>
      <w:lvlJc w:val="left"/>
      <w:pPr>
        <w:ind w:left="6543" w:hanging="286"/>
      </w:pPr>
      <w:rPr>
        <w:rFonts w:hint="default"/>
        <w:lang w:val="ru-RU" w:eastAsia="ru-RU" w:bidi="ru-RU"/>
      </w:rPr>
    </w:lvl>
    <w:lvl w:ilvl="7" w:tplc="03E2420C">
      <w:numFmt w:val="bullet"/>
      <w:lvlText w:val="•"/>
      <w:lvlJc w:val="left"/>
      <w:pPr>
        <w:ind w:left="7590" w:hanging="286"/>
      </w:pPr>
      <w:rPr>
        <w:rFonts w:hint="default"/>
        <w:lang w:val="ru-RU" w:eastAsia="ru-RU" w:bidi="ru-RU"/>
      </w:rPr>
    </w:lvl>
    <w:lvl w:ilvl="8" w:tplc="31C6E6E4">
      <w:numFmt w:val="bullet"/>
      <w:lvlText w:val="•"/>
      <w:lvlJc w:val="left"/>
      <w:pPr>
        <w:ind w:left="8637" w:hanging="286"/>
      </w:pPr>
      <w:rPr>
        <w:rFonts w:hint="default"/>
        <w:lang w:val="ru-RU" w:eastAsia="ru-RU" w:bidi="ru-RU"/>
      </w:rPr>
    </w:lvl>
  </w:abstractNum>
  <w:abstractNum w:abstractNumId="23" w15:restartNumberingAfterBreak="0">
    <w:nsid w:val="64C17B02"/>
    <w:multiLevelType w:val="hybridMultilevel"/>
    <w:tmpl w:val="7E56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F74AD"/>
    <w:multiLevelType w:val="hybridMultilevel"/>
    <w:tmpl w:val="2C900E5E"/>
    <w:lvl w:ilvl="0" w:tplc="C7C45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E6804"/>
    <w:multiLevelType w:val="hybridMultilevel"/>
    <w:tmpl w:val="45C0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16CE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554C"/>
    <w:multiLevelType w:val="multilevel"/>
    <w:tmpl w:val="F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161E3"/>
    <w:multiLevelType w:val="multilevel"/>
    <w:tmpl w:val="3B1C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506529">
    <w:abstractNumId w:val="3"/>
  </w:num>
  <w:num w:numId="2" w16cid:durableId="528764754">
    <w:abstractNumId w:val="17"/>
  </w:num>
  <w:num w:numId="3" w16cid:durableId="173424245">
    <w:abstractNumId w:val="13"/>
  </w:num>
  <w:num w:numId="4" w16cid:durableId="883129715">
    <w:abstractNumId w:val="16"/>
  </w:num>
  <w:num w:numId="5" w16cid:durableId="325717977">
    <w:abstractNumId w:val="5"/>
  </w:num>
  <w:num w:numId="6" w16cid:durableId="1458528023">
    <w:abstractNumId w:val="26"/>
  </w:num>
  <w:num w:numId="7" w16cid:durableId="328681517">
    <w:abstractNumId w:val="15"/>
  </w:num>
  <w:num w:numId="8" w16cid:durableId="1694526520">
    <w:abstractNumId w:val="8"/>
  </w:num>
  <w:num w:numId="9" w16cid:durableId="1657413223">
    <w:abstractNumId w:val="12"/>
  </w:num>
  <w:num w:numId="10" w16cid:durableId="965113349">
    <w:abstractNumId w:val="7"/>
  </w:num>
  <w:num w:numId="11" w16cid:durableId="1433937868">
    <w:abstractNumId w:val="22"/>
  </w:num>
  <w:num w:numId="12" w16cid:durableId="12012379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30448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8487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40497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9457261">
    <w:abstractNumId w:val="19"/>
  </w:num>
  <w:num w:numId="17" w16cid:durableId="1001352460">
    <w:abstractNumId w:val="28"/>
  </w:num>
  <w:num w:numId="18" w16cid:durableId="2098820695">
    <w:abstractNumId w:val="10"/>
  </w:num>
  <w:num w:numId="19" w16cid:durableId="1379166600">
    <w:abstractNumId w:val="9"/>
  </w:num>
  <w:num w:numId="20" w16cid:durableId="1887982891">
    <w:abstractNumId w:val="14"/>
  </w:num>
  <w:num w:numId="21" w16cid:durableId="1087968942">
    <w:abstractNumId w:val="20"/>
  </w:num>
  <w:num w:numId="22" w16cid:durableId="754398002">
    <w:abstractNumId w:val="11"/>
  </w:num>
  <w:num w:numId="23" w16cid:durableId="1252004333">
    <w:abstractNumId w:val="25"/>
  </w:num>
  <w:num w:numId="24" w16cid:durableId="1206019274">
    <w:abstractNumId w:val="23"/>
  </w:num>
  <w:num w:numId="25" w16cid:durableId="1442608590">
    <w:abstractNumId w:val="4"/>
  </w:num>
  <w:num w:numId="26" w16cid:durableId="920216904">
    <w:abstractNumId w:val="6"/>
  </w:num>
  <w:num w:numId="27" w16cid:durableId="1189415681">
    <w:abstractNumId w:val="2"/>
  </w:num>
  <w:num w:numId="28" w16cid:durableId="1431198174">
    <w:abstractNumId w:val="1"/>
  </w:num>
  <w:num w:numId="29" w16cid:durableId="17962940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88"/>
    <w:rsid w:val="000021E5"/>
    <w:rsid w:val="0000498D"/>
    <w:rsid w:val="00006FF6"/>
    <w:rsid w:val="00007F42"/>
    <w:rsid w:val="000201FF"/>
    <w:rsid w:val="0002768D"/>
    <w:rsid w:val="0004139A"/>
    <w:rsid w:val="00060181"/>
    <w:rsid w:val="0006218C"/>
    <w:rsid w:val="000637A6"/>
    <w:rsid w:val="0008080B"/>
    <w:rsid w:val="0009769D"/>
    <w:rsid w:val="00097CF6"/>
    <w:rsid w:val="000A3B0C"/>
    <w:rsid w:val="000B1F3A"/>
    <w:rsid w:val="000B5D98"/>
    <w:rsid w:val="000B67AA"/>
    <w:rsid w:val="000C1425"/>
    <w:rsid w:val="000D0A30"/>
    <w:rsid w:val="000D1323"/>
    <w:rsid w:val="000D43BF"/>
    <w:rsid w:val="000D589F"/>
    <w:rsid w:val="000E17EF"/>
    <w:rsid w:val="000E22E0"/>
    <w:rsid w:val="000F07A4"/>
    <w:rsid w:val="000F7266"/>
    <w:rsid w:val="0010178D"/>
    <w:rsid w:val="001035ED"/>
    <w:rsid w:val="00111E10"/>
    <w:rsid w:val="00117522"/>
    <w:rsid w:val="001178E8"/>
    <w:rsid w:val="00121A1E"/>
    <w:rsid w:val="00122799"/>
    <w:rsid w:val="0012404C"/>
    <w:rsid w:val="00127A16"/>
    <w:rsid w:val="00143499"/>
    <w:rsid w:val="00155D6A"/>
    <w:rsid w:val="00171869"/>
    <w:rsid w:val="001834F5"/>
    <w:rsid w:val="00184844"/>
    <w:rsid w:val="001879EE"/>
    <w:rsid w:val="001955F4"/>
    <w:rsid w:val="001A5ED1"/>
    <w:rsid w:val="001B2873"/>
    <w:rsid w:val="001B647F"/>
    <w:rsid w:val="001C46A5"/>
    <w:rsid w:val="001D1DBA"/>
    <w:rsid w:val="001D4D07"/>
    <w:rsid w:val="001E1B14"/>
    <w:rsid w:val="001F6FB1"/>
    <w:rsid w:val="00203BC7"/>
    <w:rsid w:val="00210165"/>
    <w:rsid w:val="0022326B"/>
    <w:rsid w:val="00234176"/>
    <w:rsid w:val="00237C21"/>
    <w:rsid w:val="0024114A"/>
    <w:rsid w:val="00246B51"/>
    <w:rsid w:val="00246C3B"/>
    <w:rsid w:val="00250707"/>
    <w:rsid w:val="002510C0"/>
    <w:rsid w:val="00253575"/>
    <w:rsid w:val="00261253"/>
    <w:rsid w:val="00263367"/>
    <w:rsid w:val="00290912"/>
    <w:rsid w:val="00295C69"/>
    <w:rsid w:val="00297C2A"/>
    <w:rsid w:val="002A09E1"/>
    <w:rsid w:val="002A64AB"/>
    <w:rsid w:val="002A7088"/>
    <w:rsid w:val="002B38A2"/>
    <w:rsid w:val="002C2F67"/>
    <w:rsid w:val="002C3CAF"/>
    <w:rsid w:val="002D0EB5"/>
    <w:rsid w:val="002E1C1A"/>
    <w:rsid w:val="002E7846"/>
    <w:rsid w:val="00302193"/>
    <w:rsid w:val="00306D1F"/>
    <w:rsid w:val="00307191"/>
    <w:rsid w:val="00307ACD"/>
    <w:rsid w:val="0031485B"/>
    <w:rsid w:val="00330661"/>
    <w:rsid w:val="00343E58"/>
    <w:rsid w:val="0035680A"/>
    <w:rsid w:val="00360924"/>
    <w:rsid w:val="0036792E"/>
    <w:rsid w:val="00373226"/>
    <w:rsid w:val="0037530C"/>
    <w:rsid w:val="00387312"/>
    <w:rsid w:val="00390084"/>
    <w:rsid w:val="00392097"/>
    <w:rsid w:val="003954B2"/>
    <w:rsid w:val="0039757A"/>
    <w:rsid w:val="003C059A"/>
    <w:rsid w:val="003C26A4"/>
    <w:rsid w:val="003C518F"/>
    <w:rsid w:val="003E3E4B"/>
    <w:rsid w:val="003E4A39"/>
    <w:rsid w:val="00414084"/>
    <w:rsid w:val="00415C57"/>
    <w:rsid w:val="0043194C"/>
    <w:rsid w:val="00436F92"/>
    <w:rsid w:val="004441C4"/>
    <w:rsid w:val="0045699D"/>
    <w:rsid w:val="004639B3"/>
    <w:rsid w:val="004770D0"/>
    <w:rsid w:val="00481AB1"/>
    <w:rsid w:val="00481EFD"/>
    <w:rsid w:val="004A0B32"/>
    <w:rsid w:val="004A1312"/>
    <w:rsid w:val="004A3B3A"/>
    <w:rsid w:val="004A7D68"/>
    <w:rsid w:val="004B096C"/>
    <w:rsid w:val="004B3C42"/>
    <w:rsid w:val="004C3E55"/>
    <w:rsid w:val="004E612A"/>
    <w:rsid w:val="005019DC"/>
    <w:rsid w:val="00503D57"/>
    <w:rsid w:val="00505CE3"/>
    <w:rsid w:val="005254F1"/>
    <w:rsid w:val="005334EF"/>
    <w:rsid w:val="00534807"/>
    <w:rsid w:val="0053702D"/>
    <w:rsid w:val="00541767"/>
    <w:rsid w:val="00545D17"/>
    <w:rsid w:val="00551D6E"/>
    <w:rsid w:val="0055376C"/>
    <w:rsid w:val="005570DC"/>
    <w:rsid w:val="005577F0"/>
    <w:rsid w:val="0056188C"/>
    <w:rsid w:val="0056685F"/>
    <w:rsid w:val="005756C0"/>
    <w:rsid w:val="00580547"/>
    <w:rsid w:val="00581329"/>
    <w:rsid w:val="00590DBF"/>
    <w:rsid w:val="005A4845"/>
    <w:rsid w:val="005A54F1"/>
    <w:rsid w:val="005B08A6"/>
    <w:rsid w:val="005B44F5"/>
    <w:rsid w:val="005B5705"/>
    <w:rsid w:val="005B5A98"/>
    <w:rsid w:val="005C3842"/>
    <w:rsid w:val="005D608B"/>
    <w:rsid w:val="005D6534"/>
    <w:rsid w:val="005E1D2B"/>
    <w:rsid w:val="005F42A3"/>
    <w:rsid w:val="005F49EA"/>
    <w:rsid w:val="00600144"/>
    <w:rsid w:val="00615941"/>
    <w:rsid w:val="006274A4"/>
    <w:rsid w:val="0064679B"/>
    <w:rsid w:val="00650C3F"/>
    <w:rsid w:val="00653ED7"/>
    <w:rsid w:val="006553A8"/>
    <w:rsid w:val="006579E0"/>
    <w:rsid w:val="00662B99"/>
    <w:rsid w:val="006677B4"/>
    <w:rsid w:val="00670A34"/>
    <w:rsid w:val="00683D86"/>
    <w:rsid w:val="00686A20"/>
    <w:rsid w:val="00690FB0"/>
    <w:rsid w:val="00693B5E"/>
    <w:rsid w:val="00694DDF"/>
    <w:rsid w:val="006A0C22"/>
    <w:rsid w:val="006A305C"/>
    <w:rsid w:val="006A422F"/>
    <w:rsid w:val="006B08EF"/>
    <w:rsid w:val="006C4931"/>
    <w:rsid w:val="006D1978"/>
    <w:rsid w:val="006E0106"/>
    <w:rsid w:val="006E750E"/>
    <w:rsid w:val="00705F1F"/>
    <w:rsid w:val="007127E6"/>
    <w:rsid w:val="0072717E"/>
    <w:rsid w:val="007371E2"/>
    <w:rsid w:val="00740F61"/>
    <w:rsid w:val="00751756"/>
    <w:rsid w:val="00751E36"/>
    <w:rsid w:val="007565EF"/>
    <w:rsid w:val="007640FA"/>
    <w:rsid w:val="00764F72"/>
    <w:rsid w:val="00774561"/>
    <w:rsid w:val="00774744"/>
    <w:rsid w:val="007843F1"/>
    <w:rsid w:val="00785FFE"/>
    <w:rsid w:val="0078706B"/>
    <w:rsid w:val="00792FE6"/>
    <w:rsid w:val="00793021"/>
    <w:rsid w:val="007A0516"/>
    <w:rsid w:val="007A0F57"/>
    <w:rsid w:val="007A41E4"/>
    <w:rsid w:val="007A59DB"/>
    <w:rsid w:val="007C45E7"/>
    <w:rsid w:val="007C69FF"/>
    <w:rsid w:val="007C7865"/>
    <w:rsid w:val="007D0388"/>
    <w:rsid w:val="007D1046"/>
    <w:rsid w:val="007E1AA7"/>
    <w:rsid w:val="007E4B46"/>
    <w:rsid w:val="007E5501"/>
    <w:rsid w:val="007F66B7"/>
    <w:rsid w:val="00803F8A"/>
    <w:rsid w:val="0080677C"/>
    <w:rsid w:val="00827313"/>
    <w:rsid w:val="00830C01"/>
    <w:rsid w:val="00840CE0"/>
    <w:rsid w:val="0084145F"/>
    <w:rsid w:val="00841C17"/>
    <w:rsid w:val="008511DC"/>
    <w:rsid w:val="008609C6"/>
    <w:rsid w:val="00873A43"/>
    <w:rsid w:val="0088657D"/>
    <w:rsid w:val="008875C4"/>
    <w:rsid w:val="00894F42"/>
    <w:rsid w:val="008968FF"/>
    <w:rsid w:val="008A5340"/>
    <w:rsid w:val="008B2AFE"/>
    <w:rsid w:val="008C27C5"/>
    <w:rsid w:val="008C3ABC"/>
    <w:rsid w:val="008C78CD"/>
    <w:rsid w:val="008D2477"/>
    <w:rsid w:val="008D36E8"/>
    <w:rsid w:val="008E1C08"/>
    <w:rsid w:val="008E6187"/>
    <w:rsid w:val="008F0785"/>
    <w:rsid w:val="00900439"/>
    <w:rsid w:val="009039F8"/>
    <w:rsid w:val="00904688"/>
    <w:rsid w:val="0092408E"/>
    <w:rsid w:val="00934A1C"/>
    <w:rsid w:val="009442EB"/>
    <w:rsid w:val="00956D6A"/>
    <w:rsid w:val="0097376C"/>
    <w:rsid w:val="00984CFC"/>
    <w:rsid w:val="00995EE4"/>
    <w:rsid w:val="009A214E"/>
    <w:rsid w:val="009A4C71"/>
    <w:rsid w:val="009A55D5"/>
    <w:rsid w:val="009B0FF6"/>
    <w:rsid w:val="009B40CC"/>
    <w:rsid w:val="009B51B9"/>
    <w:rsid w:val="009C00B6"/>
    <w:rsid w:val="009C5628"/>
    <w:rsid w:val="009D04A1"/>
    <w:rsid w:val="009D1CC0"/>
    <w:rsid w:val="009D32FF"/>
    <w:rsid w:val="009D3EAD"/>
    <w:rsid w:val="009D6288"/>
    <w:rsid w:val="009F2C26"/>
    <w:rsid w:val="00A059A0"/>
    <w:rsid w:val="00A10814"/>
    <w:rsid w:val="00A30A7E"/>
    <w:rsid w:val="00A36789"/>
    <w:rsid w:val="00A5736A"/>
    <w:rsid w:val="00A7484A"/>
    <w:rsid w:val="00A84F63"/>
    <w:rsid w:val="00A85ACE"/>
    <w:rsid w:val="00A90E59"/>
    <w:rsid w:val="00A91DDF"/>
    <w:rsid w:val="00A96C99"/>
    <w:rsid w:val="00AA23D8"/>
    <w:rsid w:val="00AA2734"/>
    <w:rsid w:val="00AB17BA"/>
    <w:rsid w:val="00AB21F5"/>
    <w:rsid w:val="00AB24C6"/>
    <w:rsid w:val="00AB2B9C"/>
    <w:rsid w:val="00AB5AB5"/>
    <w:rsid w:val="00AD5995"/>
    <w:rsid w:val="00AD7E18"/>
    <w:rsid w:val="00AE030F"/>
    <w:rsid w:val="00AE0DDB"/>
    <w:rsid w:val="00B07913"/>
    <w:rsid w:val="00B26BF4"/>
    <w:rsid w:val="00B27ABC"/>
    <w:rsid w:val="00B431C9"/>
    <w:rsid w:val="00B43451"/>
    <w:rsid w:val="00B65C8D"/>
    <w:rsid w:val="00B71077"/>
    <w:rsid w:val="00B74CDA"/>
    <w:rsid w:val="00B755AD"/>
    <w:rsid w:val="00B76A35"/>
    <w:rsid w:val="00B84858"/>
    <w:rsid w:val="00B87979"/>
    <w:rsid w:val="00B93480"/>
    <w:rsid w:val="00BD4A2B"/>
    <w:rsid w:val="00BD6BEF"/>
    <w:rsid w:val="00BE2C72"/>
    <w:rsid w:val="00BE5204"/>
    <w:rsid w:val="00BF0C8D"/>
    <w:rsid w:val="00BF1807"/>
    <w:rsid w:val="00C06BFC"/>
    <w:rsid w:val="00C13B7C"/>
    <w:rsid w:val="00C1575C"/>
    <w:rsid w:val="00C226D1"/>
    <w:rsid w:val="00C2607D"/>
    <w:rsid w:val="00C3113B"/>
    <w:rsid w:val="00C33DC5"/>
    <w:rsid w:val="00C3549A"/>
    <w:rsid w:val="00C47E06"/>
    <w:rsid w:val="00C51F8F"/>
    <w:rsid w:val="00C53A7C"/>
    <w:rsid w:val="00C6367A"/>
    <w:rsid w:val="00C815D8"/>
    <w:rsid w:val="00C81EB6"/>
    <w:rsid w:val="00C82383"/>
    <w:rsid w:val="00C83B75"/>
    <w:rsid w:val="00C83F8D"/>
    <w:rsid w:val="00C850C6"/>
    <w:rsid w:val="00C87A3F"/>
    <w:rsid w:val="00C93036"/>
    <w:rsid w:val="00C954BD"/>
    <w:rsid w:val="00CA2CDF"/>
    <w:rsid w:val="00CA563A"/>
    <w:rsid w:val="00CB78C4"/>
    <w:rsid w:val="00CC64D9"/>
    <w:rsid w:val="00CD08F4"/>
    <w:rsid w:val="00CD4A12"/>
    <w:rsid w:val="00CE322E"/>
    <w:rsid w:val="00CE3954"/>
    <w:rsid w:val="00CE61B0"/>
    <w:rsid w:val="00D03308"/>
    <w:rsid w:val="00D1420B"/>
    <w:rsid w:val="00D21DF4"/>
    <w:rsid w:val="00D25EB1"/>
    <w:rsid w:val="00D31932"/>
    <w:rsid w:val="00D32782"/>
    <w:rsid w:val="00D400C9"/>
    <w:rsid w:val="00D47673"/>
    <w:rsid w:val="00D55FDE"/>
    <w:rsid w:val="00D56A9D"/>
    <w:rsid w:val="00D573AC"/>
    <w:rsid w:val="00D6587A"/>
    <w:rsid w:val="00D7445E"/>
    <w:rsid w:val="00D84BCD"/>
    <w:rsid w:val="00D92B79"/>
    <w:rsid w:val="00D94253"/>
    <w:rsid w:val="00DA6CB7"/>
    <w:rsid w:val="00DB0EB7"/>
    <w:rsid w:val="00DB0F7A"/>
    <w:rsid w:val="00DB6870"/>
    <w:rsid w:val="00DB7115"/>
    <w:rsid w:val="00DB7DCB"/>
    <w:rsid w:val="00DC2361"/>
    <w:rsid w:val="00DC40C4"/>
    <w:rsid w:val="00DC79B7"/>
    <w:rsid w:val="00DD2FED"/>
    <w:rsid w:val="00DD320B"/>
    <w:rsid w:val="00DD7169"/>
    <w:rsid w:val="00DD78EE"/>
    <w:rsid w:val="00DE2D05"/>
    <w:rsid w:val="00DF0975"/>
    <w:rsid w:val="00DF5CFD"/>
    <w:rsid w:val="00E142C3"/>
    <w:rsid w:val="00E212E9"/>
    <w:rsid w:val="00E248ED"/>
    <w:rsid w:val="00E2557D"/>
    <w:rsid w:val="00E25797"/>
    <w:rsid w:val="00E27DEF"/>
    <w:rsid w:val="00E40467"/>
    <w:rsid w:val="00E41154"/>
    <w:rsid w:val="00E43507"/>
    <w:rsid w:val="00E43DEA"/>
    <w:rsid w:val="00E460FE"/>
    <w:rsid w:val="00E54201"/>
    <w:rsid w:val="00E61749"/>
    <w:rsid w:val="00E62B5C"/>
    <w:rsid w:val="00E655DC"/>
    <w:rsid w:val="00E7555A"/>
    <w:rsid w:val="00E757E8"/>
    <w:rsid w:val="00E771DD"/>
    <w:rsid w:val="00E83598"/>
    <w:rsid w:val="00E84CFF"/>
    <w:rsid w:val="00E87B51"/>
    <w:rsid w:val="00EA5B38"/>
    <w:rsid w:val="00EB4272"/>
    <w:rsid w:val="00EC775E"/>
    <w:rsid w:val="00EC7C45"/>
    <w:rsid w:val="00ED3A76"/>
    <w:rsid w:val="00EE3BD5"/>
    <w:rsid w:val="00F25FAD"/>
    <w:rsid w:val="00F26471"/>
    <w:rsid w:val="00F26C89"/>
    <w:rsid w:val="00F319E9"/>
    <w:rsid w:val="00F367A1"/>
    <w:rsid w:val="00F40E87"/>
    <w:rsid w:val="00F4297E"/>
    <w:rsid w:val="00F42D22"/>
    <w:rsid w:val="00F46F03"/>
    <w:rsid w:val="00F5439D"/>
    <w:rsid w:val="00F5481B"/>
    <w:rsid w:val="00F56F0C"/>
    <w:rsid w:val="00F602B9"/>
    <w:rsid w:val="00F67036"/>
    <w:rsid w:val="00F72004"/>
    <w:rsid w:val="00F808B7"/>
    <w:rsid w:val="00F932F5"/>
    <w:rsid w:val="00FA04BA"/>
    <w:rsid w:val="00FA2C3D"/>
    <w:rsid w:val="00FA407C"/>
    <w:rsid w:val="00FB0B98"/>
    <w:rsid w:val="00FB7BA0"/>
    <w:rsid w:val="00FC2CE7"/>
    <w:rsid w:val="00FC7996"/>
    <w:rsid w:val="00FD075B"/>
    <w:rsid w:val="00FD120B"/>
    <w:rsid w:val="00FD2348"/>
    <w:rsid w:val="00FE104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EB3F"/>
  <w15:docId w15:val="{0F02B62C-C4E9-497A-9435-1D9AB0D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0F7A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B0F7A"/>
    <w:pPr>
      <w:widowControl w:val="0"/>
      <w:autoSpaceDE w:val="0"/>
      <w:autoSpaceDN w:val="0"/>
      <w:spacing w:after="0" w:line="240" w:lineRule="auto"/>
      <w:ind w:left="260" w:firstLine="7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B0F7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A74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748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D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348"/>
  </w:style>
  <w:style w:type="character" w:customStyle="1" w:styleId="20">
    <w:name w:val="Заголовок 2 Знак"/>
    <w:basedOn w:val="a0"/>
    <w:link w:val="2"/>
    <w:uiPriority w:val="9"/>
    <w:rsid w:val="00BE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1D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BA"/>
  </w:style>
  <w:style w:type="character" w:styleId="ab">
    <w:name w:val="annotation reference"/>
    <w:basedOn w:val="a0"/>
    <w:uiPriority w:val="99"/>
    <w:semiHidden/>
    <w:unhideWhenUsed/>
    <w:rsid w:val="007517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7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17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7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175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5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1FA4-087E-4DF4-84D9-4C18F877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23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Лапшов АЮ</cp:lastModifiedBy>
  <cp:revision>223</cp:revision>
  <cp:lastPrinted>2024-04-03T12:36:00Z</cp:lastPrinted>
  <dcterms:created xsi:type="dcterms:W3CDTF">2019-01-25T18:00:00Z</dcterms:created>
  <dcterms:modified xsi:type="dcterms:W3CDTF">2024-04-04T06:33:00Z</dcterms:modified>
</cp:coreProperties>
</file>